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8" w:rsidRPr="00833C33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jc w:val="center"/>
        <w:rPr>
          <w:b/>
          <w:bCs/>
        </w:rPr>
      </w:pPr>
      <w:r w:rsidRPr="00833C33">
        <w:rPr>
          <w:b/>
          <w:bCs/>
        </w:rPr>
        <w:t>Zápis z otevírání obálek, posuzování a hodnocení nabídek</w:t>
      </w:r>
    </w:p>
    <w:p w:rsidR="003950C8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jc w:val="center"/>
        <w:rPr>
          <w:sz w:val="22"/>
          <w:szCs w:val="22"/>
        </w:rPr>
      </w:pPr>
      <w:r w:rsidRPr="00833C33">
        <w:rPr>
          <w:sz w:val="22"/>
          <w:szCs w:val="22"/>
        </w:rPr>
        <w:t>veřejné zakázky malého rozsahu na dodávky ve smyslu § 12 odst. 3 a § 18 odst. 5 zákona</w:t>
      </w: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833C33">
        <w:rPr>
          <w:sz w:val="22"/>
          <w:szCs w:val="22"/>
        </w:rPr>
        <w:t>137/2006</w:t>
      </w:r>
      <w:r>
        <w:rPr>
          <w:sz w:val="22"/>
          <w:szCs w:val="22"/>
        </w:rPr>
        <w:t> </w:t>
      </w:r>
      <w:r w:rsidRPr="00833C33">
        <w:rPr>
          <w:sz w:val="22"/>
          <w:szCs w:val="22"/>
        </w:rPr>
        <w:t>Sb.</w:t>
      </w:r>
      <w:r>
        <w:rPr>
          <w:sz w:val="22"/>
          <w:szCs w:val="22"/>
        </w:rPr>
        <w:t>,</w:t>
      </w:r>
      <w:r w:rsidRPr="00833C33">
        <w:rPr>
          <w:sz w:val="22"/>
          <w:szCs w:val="22"/>
        </w:rPr>
        <w:t xml:space="preserve"> v platném znění</w:t>
      </w:r>
    </w:p>
    <w:p w:rsidR="003950C8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9B2A11" w:rsidRDefault="003950C8" w:rsidP="00175AE6">
      <w:pPr>
        <w:tabs>
          <w:tab w:val="left" w:pos="3969"/>
        </w:tabs>
        <w:rPr>
          <w:sz w:val="22"/>
          <w:szCs w:val="22"/>
        </w:rPr>
      </w:pPr>
      <w:r w:rsidRPr="00833C33">
        <w:rPr>
          <w:sz w:val="22"/>
          <w:szCs w:val="22"/>
        </w:rPr>
        <w:t>Název zakázky:</w:t>
      </w:r>
      <w:r>
        <w:rPr>
          <w:sz w:val="22"/>
          <w:szCs w:val="22"/>
        </w:rPr>
        <w:tab/>
      </w:r>
      <w:r w:rsidR="009B2A11">
        <w:rPr>
          <w:sz w:val="22"/>
          <w:szCs w:val="22"/>
        </w:rPr>
        <w:t xml:space="preserve">Výměna </w:t>
      </w:r>
      <w:r w:rsidR="00AE0A3D">
        <w:rPr>
          <w:sz w:val="22"/>
          <w:szCs w:val="22"/>
        </w:rPr>
        <w:t>vzduchu</w:t>
      </w:r>
      <w:r w:rsidR="009B2A11">
        <w:rPr>
          <w:sz w:val="22"/>
          <w:szCs w:val="22"/>
        </w:rPr>
        <w:t xml:space="preserve"> ve sportovní hale –</w:t>
      </w:r>
    </w:p>
    <w:p w:rsidR="00FC0A03" w:rsidRDefault="009B2A11" w:rsidP="00175AE6">
      <w:pPr>
        <w:tabs>
          <w:tab w:val="left" w:pos="3969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C20A8">
        <w:rPr>
          <w:sz w:val="22"/>
          <w:szCs w:val="22"/>
        </w:rPr>
        <w:t>Sportovní gymnázium, Pardubice, Dašická 268</w:t>
      </w:r>
    </w:p>
    <w:p w:rsidR="003950C8" w:rsidRDefault="003950C8" w:rsidP="00175AE6">
      <w:pPr>
        <w:tabs>
          <w:tab w:val="left" w:pos="3969"/>
        </w:tabs>
        <w:rPr>
          <w:sz w:val="22"/>
          <w:szCs w:val="22"/>
        </w:rPr>
      </w:pPr>
      <w:r w:rsidRPr="003C20A8">
        <w:rPr>
          <w:sz w:val="22"/>
          <w:szCs w:val="22"/>
        </w:rPr>
        <w:t>Zadavatel:</w:t>
      </w:r>
      <w:r w:rsidRPr="003C20A8">
        <w:rPr>
          <w:sz w:val="22"/>
          <w:szCs w:val="22"/>
        </w:rPr>
        <w:tab/>
        <w:t>Sportovní gymnázium, Pardubice, Dašická 268</w:t>
      </w:r>
    </w:p>
    <w:p w:rsidR="003950C8" w:rsidRPr="003C20A8" w:rsidRDefault="003950C8" w:rsidP="00175AE6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  <w:t>PaedDr. Radimem Novákem, ředitelem školy</w:t>
      </w:r>
    </w:p>
    <w:p w:rsidR="003950C8" w:rsidRPr="00833C33" w:rsidRDefault="003950C8" w:rsidP="00175AE6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833C33">
        <w:rPr>
          <w:sz w:val="22"/>
          <w:szCs w:val="22"/>
        </w:rPr>
        <w:t>ídlo:</w:t>
      </w:r>
      <w:r>
        <w:rPr>
          <w:sz w:val="22"/>
          <w:szCs w:val="22"/>
        </w:rPr>
        <w:tab/>
        <w:t xml:space="preserve">Dašická 268, </w:t>
      </w:r>
      <w:r w:rsidRPr="00833C33">
        <w:rPr>
          <w:sz w:val="22"/>
          <w:szCs w:val="22"/>
        </w:rPr>
        <w:t>53</w:t>
      </w:r>
      <w:r>
        <w:rPr>
          <w:sz w:val="22"/>
          <w:szCs w:val="22"/>
        </w:rPr>
        <w:t>0</w:t>
      </w:r>
      <w:r w:rsidRPr="00833C33">
        <w:rPr>
          <w:sz w:val="22"/>
          <w:szCs w:val="22"/>
        </w:rPr>
        <w:t xml:space="preserve"> </w:t>
      </w:r>
      <w:r>
        <w:rPr>
          <w:sz w:val="22"/>
          <w:szCs w:val="22"/>
        </w:rPr>
        <w:t>03</w:t>
      </w:r>
      <w:r w:rsidRPr="00833C33">
        <w:rPr>
          <w:sz w:val="22"/>
          <w:szCs w:val="22"/>
        </w:rPr>
        <w:t xml:space="preserve"> Pardubice</w:t>
      </w:r>
    </w:p>
    <w:p w:rsidR="003950C8" w:rsidRPr="00833C33" w:rsidRDefault="003950C8" w:rsidP="00175AE6">
      <w:pPr>
        <w:tabs>
          <w:tab w:val="left" w:pos="3969"/>
        </w:tabs>
        <w:rPr>
          <w:sz w:val="22"/>
          <w:szCs w:val="22"/>
        </w:rPr>
      </w:pPr>
      <w:r w:rsidRPr="00833C33">
        <w:rPr>
          <w:sz w:val="22"/>
          <w:szCs w:val="22"/>
        </w:rPr>
        <w:t>IČ</w:t>
      </w:r>
      <w:r w:rsidR="004B4589">
        <w:rPr>
          <w:sz w:val="22"/>
          <w:szCs w:val="22"/>
        </w:rPr>
        <w:t>O</w:t>
      </w:r>
      <w:r w:rsidRPr="00833C33">
        <w:rPr>
          <w:sz w:val="22"/>
          <w:szCs w:val="22"/>
        </w:rPr>
        <w:t>:</w:t>
      </w:r>
      <w:r>
        <w:rPr>
          <w:sz w:val="22"/>
          <w:szCs w:val="22"/>
        </w:rPr>
        <w:tab/>
        <w:t>48161012</w:t>
      </w:r>
    </w:p>
    <w:p w:rsidR="003950C8" w:rsidRDefault="003950C8" w:rsidP="00175AE6">
      <w:pPr>
        <w:tabs>
          <w:tab w:val="left" w:pos="5103"/>
        </w:tabs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Default="003950C8" w:rsidP="00175AE6">
      <w:pPr>
        <w:ind w:left="284" w:hanging="284"/>
        <w:rPr>
          <w:b/>
          <w:bCs/>
          <w:sz w:val="22"/>
          <w:szCs w:val="22"/>
        </w:rPr>
      </w:pPr>
      <w:r w:rsidRPr="00833C33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 w:rsidRPr="00833C33">
        <w:rPr>
          <w:b/>
          <w:bCs/>
          <w:sz w:val="22"/>
          <w:szCs w:val="22"/>
        </w:rPr>
        <w:t>Složení komise</w:t>
      </w:r>
    </w:p>
    <w:p w:rsidR="003950C8" w:rsidRDefault="003950C8" w:rsidP="00175AE6">
      <w:pPr>
        <w:ind w:left="284" w:hanging="284"/>
        <w:rPr>
          <w:sz w:val="22"/>
          <w:szCs w:val="22"/>
        </w:rPr>
      </w:pPr>
    </w:p>
    <w:p w:rsidR="00FC0A03" w:rsidRDefault="00FC0A03" w:rsidP="00175AE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PaedDr. Radim Novák</w:t>
      </w:r>
      <w:r w:rsidR="004B458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ředitel školy</w:t>
      </w:r>
    </w:p>
    <w:p w:rsidR="003950C8" w:rsidRDefault="003950C8" w:rsidP="00175AE6">
      <w:pPr>
        <w:rPr>
          <w:sz w:val="22"/>
          <w:szCs w:val="22"/>
        </w:rPr>
      </w:pPr>
      <w:r w:rsidRPr="004F3265">
        <w:rPr>
          <w:sz w:val="22"/>
          <w:szCs w:val="22"/>
        </w:rPr>
        <w:t xml:space="preserve">Mgr. </w:t>
      </w:r>
      <w:r w:rsidR="00AE0A3D">
        <w:rPr>
          <w:sz w:val="22"/>
          <w:szCs w:val="22"/>
        </w:rPr>
        <w:t>Libor Kubrycht</w:t>
      </w:r>
      <w:r w:rsidR="00C6014A">
        <w:rPr>
          <w:sz w:val="22"/>
          <w:szCs w:val="22"/>
        </w:rPr>
        <w:t xml:space="preserve"> </w:t>
      </w:r>
      <w:r w:rsidR="008755D1">
        <w:rPr>
          <w:sz w:val="22"/>
          <w:szCs w:val="22"/>
        </w:rPr>
        <w:t xml:space="preserve">  </w:t>
      </w:r>
      <w:r w:rsidR="00C6014A">
        <w:rPr>
          <w:sz w:val="22"/>
          <w:szCs w:val="22"/>
        </w:rPr>
        <w:t xml:space="preserve"> </w:t>
      </w:r>
      <w:r>
        <w:rPr>
          <w:sz w:val="22"/>
          <w:szCs w:val="22"/>
        </w:rPr>
        <w:t>- zástup</w:t>
      </w:r>
      <w:r w:rsidR="00AE0A3D">
        <w:rPr>
          <w:sz w:val="22"/>
          <w:szCs w:val="22"/>
        </w:rPr>
        <w:t>ce</w:t>
      </w:r>
      <w:r>
        <w:rPr>
          <w:sz w:val="22"/>
          <w:szCs w:val="22"/>
        </w:rPr>
        <w:t xml:space="preserve"> ředitele </w:t>
      </w:r>
      <w:r w:rsidR="00C6014A">
        <w:rPr>
          <w:sz w:val="22"/>
          <w:szCs w:val="22"/>
        </w:rPr>
        <w:t xml:space="preserve">školy </w:t>
      </w:r>
      <w:r>
        <w:rPr>
          <w:sz w:val="22"/>
          <w:szCs w:val="22"/>
        </w:rPr>
        <w:t xml:space="preserve">pro </w:t>
      </w:r>
      <w:r w:rsidR="00AE0A3D">
        <w:rPr>
          <w:sz w:val="22"/>
          <w:szCs w:val="22"/>
        </w:rPr>
        <w:t>sportovní přípravu</w:t>
      </w:r>
    </w:p>
    <w:p w:rsidR="003950C8" w:rsidRPr="00833C33" w:rsidRDefault="00C6014A" w:rsidP="00175AE6">
      <w:pPr>
        <w:rPr>
          <w:sz w:val="22"/>
          <w:szCs w:val="22"/>
        </w:rPr>
      </w:pPr>
      <w:r>
        <w:rPr>
          <w:sz w:val="22"/>
          <w:szCs w:val="22"/>
        </w:rPr>
        <w:t>Jaroslava Kocourková</w:t>
      </w:r>
      <w:r w:rsidR="008755D1">
        <w:rPr>
          <w:sz w:val="22"/>
          <w:szCs w:val="22"/>
        </w:rPr>
        <w:t xml:space="preserve">  </w:t>
      </w:r>
      <w:r w:rsidR="003950C8">
        <w:rPr>
          <w:sz w:val="22"/>
          <w:szCs w:val="22"/>
        </w:rPr>
        <w:t xml:space="preserve">- </w:t>
      </w:r>
      <w:r>
        <w:rPr>
          <w:sz w:val="22"/>
          <w:szCs w:val="22"/>
        </w:rPr>
        <w:t>ekonomka školy</w:t>
      </w:r>
    </w:p>
    <w:p w:rsidR="003950C8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Default="003950C8" w:rsidP="00175AE6">
      <w:pPr>
        <w:ind w:left="284" w:hanging="284"/>
        <w:rPr>
          <w:b/>
          <w:bCs/>
          <w:sz w:val="22"/>
          <w:szCs w:val="22"/>
        </w:rPr>
      </w:pPr>
      <w:r w:rsidRPr="00833C33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833C33">
        <w:rPr>
          <w:b/>
          <w:bCs/>
          <w:sz w:val="22"/>
          <w:szCs w:val="22"/>
        </w:rPr>
        <w:t>Oslovení</w:t>
      </w:r>
      <w:r>
        <w:rPr>
          <w:b/>
          <w:bCs/>
          <w:sz w:val="22"/>
          <w:szCs w:val="22"/>
        </w:rPr>
        <w:t xml:space="preserve"> dodavatelé</w:t>
      </w:r>
    </w:p>
    <w:p w:rsidR="00F804A2" w:rsidRDefault="00F804A2" w:rsidP="00F804A2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2A11" w:rsidRDefault="00F804A2" w:rsidP="001E2DB8">
      <w:pPr>
        <w:ind w:left="-66" w:right="-569" w:firstLine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0A3D">
        <w:rPr>
          <w:sz w:val="22"/>
          <w:szCs w:val="22"/>
        </w:rPr>
        <w:t>ACP Engineering s.r.o., Náměstí Svaté Trojice 80, 533 61 Choltice</w:t>
      </w:r>
      <w:r w:rsidR="008755D1">
        <w:rPr>
          <w:sz w:val="22"/>
          <w:szCs w:val="22"/>
        </w:rPr>
        <w:t>, IČ:</w:t>
      </w:r>
      <w:r w:rsidR="00AE0A3D">
        <w:rPr>
          <w:sz w:val="22"/>
          <w:szCs w:val="22"/>
        </w:rPr>
        <w:t>28829671</w:t>
      </w:r>
      <w:r>
        <w:rPr>
          <w:sz w:val="22"/>
          <w:szCs w:val="22"/>
        </w:rPr>
        <w:t>, DIČ:</w:t>
      </w:r>
      <w:r w:rsidR="001E2DB8">
        <w:rPr>
          <w:sz w:val="22"/>
          <w:szCs w:val="22"/>
        </w:rPr>
        <w:t>CZ</w:t>
      </w:r>
      <w:r w:rsidR="00AE0A3D">
        <w:rPr>
          <w:sz w:val="22"/>
          <w:szCs w:val="22"/>
        </w:rPr>
        <w:t>28829671</w:t>
      </w:r>
      <w:r>
        <w:rPr>
          <w:sz w:val="22"/>
          <w:szCs w:val="22"/>
        </w:rPr>
        <w:t xml:space="preserve"> </w:t>
      </w:r>
      <w:r w:rsidR="009B2A11">
        <w:rPr>
          <w:sz w:val="22"/>
          <w:szCs w:val="22"/>
        </w:rPr>
        <w:t xml:space="preserve"> </w:t>
      </w:r>
    </w:p>
    <w:p w:rsidR="00AE0A3D" w:rsidRDefault="009B2A11" w:rsidP="00AE0A3D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="00AE0A3D">
        <w:rPr>
          <w:sz w:val="22"/>
          <w:szCs w:val="22"/>
        </w:rPr>
        <w:t>ntalpa</w:t>
      </w:r>
      <w:proofErr w:type="spellEnd"/>
      <w:r w:rsidR="00AE0A3D">
        <w:rPr>
          <w:sz w:val="22"/>
          <w:szCs w:val="22"/>
        </w:rPr>
        <w:t xml:space="preserve"> s.r.o.</w:t>
      </w:r>
      <w:r w:rsidR="004B4589">
        <w:rPr>
          <w:sz w:val="22"/>
          <w:szCs w:val="22"/>
        </w:rPr>
        <w:t xml:space="preserve">, </w:t>
      </w:r>
      <w:r w:rsidR="00AE0A3D">
        <w:rPr>
          <w:sz w:val="22"/>
          <w:szCs w:val="22"/>
        </w:rPr>
        <w:t xml:space="preserve">Korunní 588/4, 120 00 Praha 2 – Vinohrady, </w:t>
      </w:r>
      <w:r>
        <w:rPr>
          <w:sz w:val="22"/>
          <w:szCs w:val="22"/>
        </w:rPr>
        <w:t>IČ</w:t>
      </w:r>
      <w:r w:rsidR="00AB5C79">
        <w:rPr>
          <w:sz w:val="22"/>
          <w:szCs w:val="22"/>
        </w:rPr>
        <w:t>:</w:t>
      </w:r>
      <w:r w:rsidR="00AE0A3D">
        <w:rPr>
          <w:sz w:val="22"/>
          <w:szCs w:val="22"/>
        </w:rPr>
        <w:t>28403304</w:t>
      </w:r>
      <w:r w:rsidR="00FC0A03">
        <w:rPr>
          <w:sz w:val="22"/>
          <w:szCs w:val="22"/>
        </w:rPr>
        <w:t>, DIČ</w:t>
      </w:r>
      <w:r w:rsidR="00AB5C79">
        <w:rPr>
          <w:sz w:val="22"/>
          <w:szCs w:val="22"/>
        </w:rPr>
        <w:t>:</w:t>
      </w:r>
      <w:r w:rsidR="00AE0A3D">
        <w:rPr>
          <w:sz w:val="22"/>
          <w:szCs w:val="22"/>
        </w:rPr>
        <w:t>CZ28403304</w:t>
      </w:r>
    </w:p>
    <w:p w:rsidR="006763C2" w:rsidRDefault="00AE0A3D" w:rsidP="00AE0A3D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63C2">
        <w:rPr>
          <w:sz w:val="22"/>
          <w:szCs w:val="22"/>
        </w:rPr>
        <w:t>EURO KLIMA Servis</w:t>
      </w:r>
      <w:r w:rsidR="00FD77A8">
        <w:rPr>
          <w:sz w:val="22"/>
          <w:szCs w:val="22"/>
        </w:rPr>
        <w:t xml:space="preserve"> </w:t>
      </w:r>
      <w:r w:rsidR="00A934B5">
        <w:rPr>
          <w:sz w:val="22"/>
          <w:szCs w:val="22"/>
        </w:rPr>
        <w:t xml:space="preserve">s.r.o., </w:t>
      </w:r>
      <w:r w:rsidR="006763C2">
        <w:rPr>
          <w:sz w:val="22"/>
          <w:szCs w:val="22"/>
        </w:rPr>
        <w:t xml:space="preserve">Nádražní 181, Chlumec nad Cidlinou IV, 503 51 Chlumec nad Cidlinou,  </w:t>
      </w:r>
    </w:p>
    <w:p w:rsidR="005164FE" w:rsidRDefault="006763C2" w:rsidP="00AE0A3D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IČ:27530604, DIČ:CZ275530604</w:t>
      </w:r>
    </w:p>
    <w:p w:rsidR="00F804A2" w:rsidRDefault="005164FE" w:rsidP="00AE0A3D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RIKMO s.r.o., Okružní 704, 530 03 Pardubice – Bílé Předměstí, IČ:25937090, DIČ:CZ25937090</w:t>
      </w:r>
      <w:r w:rsidR="006763C2">
        <w:rPr>
          <w:sz w:val="22"/>
          <w:szCs w:val="22"/>
        </w:rPr>
        <w:t xml:space="preserve"> </w:t>
      </w:r>
    </w:p>
    <w:p w:rsidR="003950C8" w:rsidRDefault="006763C2" w:rsidP="003D3EB8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>VORTEXAIR s.r.o., Nekvasilova 586/13, 186 00 Praha 8, IČ:06674241, DIČ:CZ06674241</w:t>
      </w:r>
    </w:p>
    <w:p w:rsidR="001F190B" w:rsidRDefault="001F190B" w:rsidP="00175AE6">
      <w:pPr>
        <w:ind w:left="284" w:hanging="284"/>
        <w:rPr>
          <w:b/>
          <w:bCs/>
          <w:sz w:val="22"/>
          <w:szCs w:val="22"/>
        </w:rPr>
      </w:pPr>
    </w:p>
    <w:p w:rsidR="003950C8" w:rsidRDefault="003950C8" w:rsidP="00175AE6">
      <w:pPr>
        <w:ind w:left="284" w:hanging="284"/>
        <w:rPr>
          <w:b/>
          <w:bCs/>
          <w:sz w:val="22"/>
          <w:szCs w:val="22"/>
        </w:rPr>
      </w:pPr>
      <w:r w:rsidRPr="00833C33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833C33">
        <w:rPr>
          <w:b/>
          <w:bCs/>
          <w:sz w:val="22"/>
          <w:szCs w:val="22"/>
        </w:rPr>
        <w:t>Kontrola nabíd</w:t>
      </w:r>
      <w:r>
        <w:rPr>
          <w:b/>
          <w:bCs/>
          <w:sz w:val="22"/>
          <w:szCs w:val="22"/>
        </w:rPr>
        <w:t>e</w:t>
      </w:r>
      <w:r w:rsidRPr="00833C33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 při otevírání obálek</w:t>
      </w:r>
    </w:p>
    <w:p w:rsidR="003950C8" w:rsidRDefault="003950C8" w:rsidP="00175AE6">
      <w:pPr>
        <w:ind w:left="284" w:hanging="284"/>
        <w:rPr>
          <w:sz w:val="22"/>
          <w:szCs w:val="22"/>
        </w:rPr>
      </w:pPr>
    </w:p>
    <w:p w:rsidR="003950C8" w:rsidRDefault="003950C8" w:rsidP="004F32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Komise dne </w:t>
      </w:r>
      <w:r w:rsidR="005164FE">
        <w:rPr>
          <w:sz w:val="22"/>
          <w:szCs w:val="22"/>
        </w:rPr>
        <w:t>16</w:t>
      </w:r>
      <w:r w:rsidR="004B4589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5164FE">
        <w:rPr>
          <w:sz w:val="22"/>
          <w:szCs w:val="22"/>
        </w:rPr>
        <w:t>10</w:t>
      </w:r>
      <w:r w:rsidRPr="00833C33">
        <w:rPr>
          <w:sz w:val="22"/>
          <w:szCs w:val="22"/>
        </w:rPr>
        <w:t>.</w:t>
      </w:r>
      <w:r>
        <w:rPr>
          <w:sz w:val="22"/>
          <w:szCs w:val="22"/>
        </w:rPr>
        <w:t> 201</w:t>
      </w:r>
      <w:r w:rsidR="004B4589">
        <w:rPr>
          <w:sz w:val="22"/>
          <w:szCs w:val="22"/>
        </w:rPr>
        <w:t>9</w:t>
      </w:r>
      <w:r>
        <w:rPr>
          <w:sz w:val="22"/>
          <w:szCs w:val="22"/>
        </w:rPr>
        <w:t xml:space="preserve"> v</w:t>
      </w:r>
      <w:r w:rsidR="004B4589">
        <w:rPr>
          <w:sz w:val="22"/>
          <w:szCs w:val="22"/>
        </w:rPr>
        <w:t> 1</w:t>
      </w:r>
      <w:r w:rsidR="005164FE">
        <w:rPr>
          <w:sz w:val="22"/>
          <w:szCs w:val="22"/>
        </w:rPr>
        <w:t>3</w:t>
      </w:r>
      <w:r w:rsidR="004B4589">
        <w:rPr>
          <w:sz w:val="22"/>
          <w:szCs w:val="22"/>
        </w:rPr>
        <w:t>,</w:t>
      </w:r>
      <w:r w:rsidR="00EC0AEF">
        <w:rPr>
          <w:sz w:val="22"/>
          <w:szCs w:val="22"/>
        </w:rPr>
        <w:t>15</w:t>
      </w:r>
      <w:r w:rsidRPr="00833C33">
        <w:rPr>
          <w:sz w:val="22"/>
          <w:szCs w:val="22"/>
        </w:rPr>
        <w:t xml:space="preserve"> hod. přistoupila k</w:t>
      </w:r>
      <w:r>
        <w:rPr>
          <w:sz w:val="22"/>
          <w:szCs w:val="22"/>
        </w:rPr>
        <w:t> </w:t>
      </w:r>
      <w:r w:rsidRPr="00833C33">
        <w:rPr>
          <w:sz w:val="22"/>
          <w:szCs w:val="22"/>
        </w:rPr>
        <w:t>otev</w:t>
      </w:r>
      <w:r>
        <w:rPr>
          <w:sz w:val="22"/>
          <w:szCs w:val="22"/>
        </w:rPr>
        <w:t xml:space="preserve">ření </w:t>
      </w:r>
      <w:r w:rsidRPr="00833C33">
        <w:rPr>
          <w:sz w:val="22"/>
          <w:szCs w:val="22"/>
        </w:rPr>
        <w:t>obál</w:t>
      </w:r>
      <w:r>
        <w:rPr>
          <w:sz w:val="22"/>
          <w:szCs w:val="22"/>
        </w:rPr>
        <w:t>ek</w:t>
      </w:r>
      <w:r w:rsidRPr="00833C33">
        <w:rPr>
          <w:sz w:val="22"/>
          <w:szCs w:val="22"/>
        </w:rPr>
        <w:t xml:space="preserve"> s nabídkou </w:t>
      </w:r>
      <w:r>
        <w:rPr>
          <w:sz w:val="22"/>
          <w:szCs w:val="22"/>
        </w:rPr>
        <w:t xml:space="preserve">podanou v listinné podobě. </w:t>
      </w:r>
      <w:r w:rsidR="005164FE">
        <w:rPr>
          <w:sz w:val="22"/>
          <w:szCs w:val="22"/>
        </w:rPr>
        <w:t>Dvě</w:t>
      </w:r>
      <w:r w:rsidR="00D9507C">
        <w:rPr>
          <w:sz w:val="22"/>
          <w:szCs w:val="22"/>
        </w:rPr>
        <w:t xml:space="preserve"> </w:t>
      </w:r>
      <w:r w:rsidR="007F7EB1">
        <w:rPr>
          <w:sz w:val="22"/>
          <w:szCs w:val="22"/>
        </w:rPr>
        <w:t>nabídk</w:t>
      </w:r>
      <w:r w:rsidR="005164FE">
        <w:rPr>
          <w:sz w:val="22"/>
          <w:szCs w:val="22"/>
        </w:rPr>
        <w:t>y</w:t>
      </w:r>
      <w:r w:rsidR="00D9507C">
        <w:rPr>
          <w:sz w:val="22"/>
          <w:szCs w:val="22"/>
        </w:rPr>
        <w:t xml:space="preserve"> byl</w:t>
      </w:r>
      <w:r w:rsidR="005164FE">
        <w:rPr>
          <w:sz w:val="22"/>
          <w:szCs w:val="22"/>
        </w:rPr>
        <w:t>y</w:t>
      </w:r>
      <w:r>
        <w:rPr>
          <w:sz w:val="22"/>
          <w:szCs w:val="22"/>
        </w:rPr>
        <w:t xml:space="preserve"> doručen</w:t>
      </w:r>
      <w:r w:rsidR="005164FE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>ve lhůtě pro podání nabídek</w:t>
      </w:r>
      <w:r w:rsidR="007F7EB1">
        <w:rPr>
          <w:sz w:val="22"/>
          <w:szCs w:val="22"/>
        </w:rPr>
        <w:t xml:space="preserve">, </w:t>
      </w:r>
      <w:r w:rsidR="005164FE">
        <w:rPr>
          <w:sz w:val="22"/>
          <w:szCs w:val="22"/>
        </w:rPr>
        <w:t xml:space="preserve">jedna nabídka byla doručena po stanovené lhůtě dodání nabídky a </w:t>
      </w:r>
      <w:r w:rsidR="007F7EB1">
        <w:rPr>
          <w:sz w:val="22"/>
          <w:szCs w:val="22"/>
        </w:rPr>
        <w:t>další nabídky nebyly doručeny. K</w:t>
      </w:r>
      <w:r>
        <w:rPr>
          <w:sz w:val="22"/>
          <w:szCs w:val="22"/>
        </w:rPr>
        <w:t xml:space="preserve">omise </w:t>
      </w:r>
      <w:r w:rsidRPr="00833C33">
        <w:rPr>
          <w:sz w:val="22"/>
          <w:szCs w:val="22"/>
        </w:rPr>
        <w:t>p</w:t>
      </w:r>
      <w:r>
        <w:rPr>
          <w:sz w:val="22"/>
          <w:szCs w:val="22"/>
        </w:rPr>
        <w:t>r</w:t>
      </w:r>
      <w:r w:rsidRPr="00833C33">
        <w:rPr>
          <w:sz w:val="22"/>
          <w:szCs w:val="22"/>
        </w:rPr>
        <w:t xml:space="preserve">ovedla nejprve kontrolu při otevírání </w:t>
      </w:r>
      <w:r>
        <w:rPr>
          <w:sz w:val="22"/>
          <w:szCs w:val="22"/>
        </w:rPr>
        <w:t>nabídek a obálek</w:t>
      </w:r>
      <w:r w:rsidRPr="00833C33">
        <w:rPr>
          <w:sz w:val="22"/>
          <w:szCs w:val="22"/>
        </w:rPr>
        <w:t>.</w:t>
      </w:r>
    </w:p>
    <w:p w:rsidR="003950C8" w:rsidRDefault="003950C8" w:rsidP="004F3265">
      <w:pPr>
        <w:jc w:val="both"/>
        <w:rPr>
          <w:sz w:val="22"/>
          <w:szCs w:val="22"/>
        </w:rPr>
      </w:pPr>
    </w:p>
    <w:p w:rsidR="001F190B" w:rsidRDefault="003950C8" w:rsidP="001F190B">
      <w:pPr>
        <w:jc w:val="both"/>
        <w:rPr>
          <w:sz w:val="22"/>
          <w:szCs w:val="22"/>
        </w:rPr>
      </w:pPr>
      <w:r w:rsidRPr="00833C33">
        <w:rPr>
          <w:sz w:val="22"/>
          <w:szCs w:val="22"/>
        </w:rPr>
        <w:t xml:space="preserve">Nabídka č. 1 </w:t>
      </w:r>
      <w:r>
        <w:rPr>
          <w:sz w:val="22"/>
          <w:szCs w:val="22"/>
        </w:rPr>
        <w:t xml:space="preserve"> </w:t>
      </w:r>
      <w:r w:rsidR="001F190B" w:rsidRPr="00833C33">
        <w:rPr>
          <w:sz w:val="22"/>
          <w:szCs w:val="22"/>
        </w:rPr>
        <w:t>splnila požadavky na zpracování nabídky v českém jazyce a podepsání smlouvy osobou</w:t>
      </w:r>
    </w:p>
    <w:p w:rsidR="001F190B" w:rsidRDefault="001F190B" w:rsidP="001F190B">
      <w:pPr>
        <w:jc w:val="both"/>
        <w:rPr>
          <w:sz w:val="22"/>
          <w:szCs w:val="22"/>
        </w:rPr>
      </w:pPr>
      <w:r w:rsidRPr="00833C33">
        <w:rPr>
          <w:sz w:val="22"/>
          <w:szCs w:val="22"/>
        </w:rPr>
        <w:t>oprávněnou jednat jménem či za uchazeče.</w:t>
      </w:r>
    </w:p>
    <w:p w:rsidR="001F190B" w:rsidRDefault="001F190B" w:rsidP="00175AE6">
      <w:pPr>
        <w:jc w:val="both"/>
        <w:rPr>
          <w:sz w:val="22"/>
          <w:szCs w:val="22"/>
        </w:rPr>
      </w:pPr>
    </w:p>
    <w:p w:rsidR="005164FE" w:rsidRDefault="003950C8" w:rsidP="005164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č. 2 </w:t>
      </w:r>
      <w:r w:rsidR="005164FE" w:rsidRPr="00833C33">
        <w:rPr>
          <w:sz w:val="22"/>
          <w:szCs w:val="22"/>
        </w:rPr>
        <w:t>splnila požadavky na zpracování nabídky v českém jazyce a podepsání smlouvy osobou</w:t>
      </w:r>
    </w:p>
    <w:p w:rsidR="005164FE" w:rsidRDefault="005164FE" w:rsidP="005164FE">
      <w:pPr>
        <w:jc w:val="both"/>
        <w:rPr>
          <w:sz w:val="22"/>
          <w:szCs w:val="22"/>
        </w:rPr>
      </w:pPr>
      <w:r w:rsidRPr="00833C33">
        <w:rPr>
          <w:sz w:val="22"/>
          <w:szCs w:val="22"/>
        </w:rPr>
        <w:t>oprávněnou jednat jménem či za uchazeče.</w:t>
      </w:r>
    </w:p>
    <w:p w:rsidR="005164FE" w:rsidRDefault="005164FE" w:rsidP="00D9507C">
      <w:pPr>
        <w:jc w:val="both"/>
        <w:rPr>
          <w:sz w:val="22"/>
          <w:szCs w:val="22"/>
        </w:rPr>
      </w:pPr>
    </w:p>
    <w:p w:rsidR="00D9507C" w:rsidRDefault="00BB5D29" w:rsidP="00D95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č. </w:t>
      </w:r>
      <w:r w:rsidR="001F190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D9507C">
        <w:rPr>
          <w:sz w:val="22"/>
          <w:szCs w:val="22"/>
        </w:rPr>
        <w:t xml:space="preserve">nebyla osloveným dodavatelem doručena </w:t>
      </w:r>
    </w:p>
    <w:p w:rsidR="00D9507C" w:rsidRDefault="00D9507C" w:rsidP="00D9507C">
      <w:pPr>
        <w:jc w:val="both"/>
        <w:rPr>
          <w:sz w:val="22"/>
          <w:szCs w:val="22"/>
        </w:rPr>
      </w:pPr>
    </w:p>
    <w:p w:rsidR="00BB5D29" w:rsidRDefault="00BB5D29" w:rsidP="00D95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č. </w:t>
      </w:r>
      <w:r w:rsidR="001F190B">
        <w:rPr>
          <w:sz w:val="22"/>
          <w:szCs w:val="22"/>
        </w:rPr>
        <w:t>4</w:t>
      </w:r>
      <w:r>
        <w:rPr>
          <w:sz w:val="22"/>
          <w:szCs w:val="22"/>
        </w:rPr>
        <w:t xml:space="preserve"> nebyla osloveným dodavatelem doručena</w:t>
      </w:r>
    </w:p>
    <w:p w:rsidR="005164FE" w:rsidRDefault="005164FE" w:rsidP="00D9507C">
      <w:pPr>
        <w:jc w:val="both"/>
        <w:rPr>
          <w:sz w:val="22"/>
          <w:szCs w:val="22"/>
        </w:rPr>
      </w:pPr>
    </w:p>
    <w:p w:rsidR="005164FE" w:rsidRPr="00833C33" w:rsidRDefault="005164FE" w:rsidP="00D9507C">
      <w:pPr>
        <w:jc w:val="both"/>
        <w:rPr>
          <w:sz w:val="22"/>
          <w:szCs w:val="22"/>
        </w:rPr>
      </w:pPr>
      <w:r>
        <w:rPr>
          <w:sz w:val="22"/>
          <w:szCs w:val="22"/>
        </w:rPr>
        <w:t>Nabídka č</w:t>
      </w:r>
      <w:r w:rsidR="008755D1">
        <w:rPr>
          <w:sz w:val="22"/>
          <w:szCs w:val="22"/>
        </w:rPr>
        <w:t xml:space="preserve">. </w:t>
      </w:r>
      <w:r>
        <w:rPr>
          <w:sz w:val="22"/>
          <w:szCs w:val="22"/>
        </w:rPr>
        <w:t>5 byla doručena po stanovené lhůtě pro dodání nabídky, pouze v elektronické podobě a nesplňovala další podmínky zadavatele</w:t>
      </w:r>
    </w:p>
    <w:p w:rsidR="003950C8" w:rsidRDefault="003950C8" w:rsidP="00175AE6">
      <w:pPr>
        <w:rPr>
          <w:sz w:val="22"/>
          <w:szCs w:val="22"/>
        </w:rPr>
      </w:pPr>
    </w:p>
    <w:p w:rsidR="005164FE" w:rsidRDefault="005164FE" w:rsidP="00175AE6">
      <w:pPr>
        <w:rPr>
          <w:sz w:val="22"/>
          <w:szCs w:val="22"/>
        </w:rPr>
      </w:pPr>
    </w:p>
    <w:p w:rsidR="003950C8" w:rsidRDefault="003950C8" w:rsidP="00175AE6">
      <w:pPr>
        <w:rPr>
          <w:sz w:val="22"/>
          <w:szCs w:val="22"/>
        </w:rPr>
      </w:pPr>
    </w:p>
    <w:tbl>
      <w:tblPr>
        <w:tblW w:w="933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9"/>
        <w:gridCol w:w="6667"/>
        <w:gridCol w:w="1540"/>
      </w:tblGrid>
      <w:tr w:rsidR="003950C8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A934B5" w:rsidP="007F5F38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Poř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3950C8" w:rsidRPr="00833C33">
              <w:rPr>
                <w:b/>
                <w:bCs/>
                <w:sz w:val="22"/>
                <w:szCs w:val="22"/>
              </w:rPr>
              <w:t>číslo</w:t>
            </w:r>
          </w:p>
          <w:p w:rsidR="003950C8" w:rsidRPr="00833C33" w:rsidRDefault="003950C8" w:rsidP="007F5F38">
            <w:pPr>
              <w:spacing w:after="120"/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7F5F38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Obchodní jméno, sídlo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33C3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33C33">
              <w:rPr>
                <w:b/>
                <w:bCs/>
                <w:sz w:val="22"/>
                <w:szCs w:val="22"/>
              </w:rPr>
              <w:t>místo podnikání,</w:t>
            </w:r>
          </w:p>
          <w:p w:rsidR="003950C8" w:rsidRPr="00833C33" w:rsidRDefault="003950C8" w:rsidP="007F5F38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IČ uchazeče, doručení nabídky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7F5F38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Splnění požadavků</w:t>
            </w:r>
          </w:p>
          <w:p w:rsidR="003950C8" w:rsidRPr="00833C33" w:rsidRDefault="003950C8" w:rsidP="007F5F38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3950C8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175AE6">
            <w:pPr>
              <w:jc w:val="center"/>
            </w:pPr>
            <w:r w:rsidRPr="00833C33">
              <w:rPr>
                <w:sz w:val="22"/>
                <w:szCs w:val="22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D1" w:rsidRDefault="00825CDC" w:rsidP="00825CDC">
            <w:pPr>
              <w:ind w:left="-66" w:right="-56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ACP Engineering s.r.o., Náměstí Svaté Trojice 80, 533 61 Choltice,</w:t>
            </w:r>
            <w:r w:rsidR="008755D1">
              <w:rPr>
                <w:sz w:val="22"/>
                <w:szCs w:val="22"/>
              </w:rPr>
              <w:t xml:space="preserve">                </w:t>
            </w:r>
          </w:p>
          <w:p w:rsidR="00825CDC" w:rsidRDefault="00825CDC" w:rsidP="00825CDC">
            <w:pPr>
              <w:ind w:left="-66" w:right="-56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IČ:28829671, DIČ:CZ28829671, </w:t>
            </w:r>
            <w:r w:rsidR="00BB5D29">
              <w:rPr>
                <w:sz w:val="22"/>
                <w:szCs w:val="22"/>
              </w:rPr>
              <w:t xml:space="preserve">nabídka byla doručena </w:t>
            </w:r>
            <w:r w:rsidR="00AF3759">
              <w:rPr>
                <w:sz w:val="22"/>
                <w:szCs w:val="22"/>
              </w:rPr>
              <w:t>poštou</w:t>
            </w:r>
            <w:r>
              <w:rPr>
                <w:sz w:val="22"/>
                <w:szCs w:val="22"/>
              </w:rPr>
              <w:t xml:space="preserve"> </w:t>
            </w:r>
            <w:r w:rsidR="00AF3759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3950C8" w:rsidRPr="00F31C6E" w:rsidRDefault="00825CDC" w:rsidP="00825CDC">
            <w:pPr>
              <w:ind w:left="-66" w:right="-569" w:firstLine="4"/>
            </w:pPr>
            <w:r>
              <w:rPr>
                <w:sz w:val="22"/>
                <w:szCs w:val="22"/>
              </w:rPr>
              <w:t xml:space="preserve"> 16</w:t>
            </w:r>
            <w:r w:rsidR="00AF3759">
              <w:rPr>
                <w:sz w:val="22"/>
                <w:szCs w:val="22"/>
              </w:rPr>
              <w:t>.</w:t>
            </w:r>
            <w:r w:rsidR="00A934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AF3759">
              <w:rPr>
                <w:sz w:val="22"/>
                <w:szCs w:val="22"/>
              </w:rPr>
              <w:t>. 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495F9B" w:rsidRDefault="001F190B" w:rsidP="001F190B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</w:tr>
      <w:tr w:rsidR="003950C8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175AE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DC" w:rsidRDefault="000B116D" w:rsidP="00825CDC">
            <w:pPr>
              <w:ind w:left="-66" w:right="-56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25CDC">
              <w:rPr>
                <w:sz w:val="22"/>
                <w:szCs w:val="22"/>
              </w:rPr>
              <w:t>Entalpa</w:t>
            </w:r>
            <w:proofErr w:type="spellEnd"/>
            <w:r w:rsidR="00825CDC">
              <w:rPr>
                <w:sz w:val="22"/>
                <w:szCs w:val="22"/>
              </w:rPr>
              <w:t xml:space="preserve"> s.r.o., Korunní 588/4, 120 00 Praha 2 – Vinohrady, IČ:28403304,  </w:t>
            </w:r>
          </w:p>
          <w:p w:rsidR="003950C8" w:rsidRDefault="00825CDC" w:rsidP="00825CDC">
            <w:pPr>
              <w:ind w:left="-66" w:right="-569" w:firstLine="4"/>
            </w:pPr>
            <w:r>
              <w:rPr>
                <w:sz w:val="22"/>
                <w:szCs w:val="22"/>
              </w:rPr>
              <w:t xml:space="preserve"> DIČ:CZ28403304, nabídka byla doručena poštou dne 16. 10. 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Default="00825CDC" w:rsidP="0017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  <w:p w:rsidR="007300EB" w:rsidRPr="00495F9B" w:rsidRDefault="007300EB" w:rsidP="00175AE6">
            <w:pPr>
              <w:jc w:val="center"/>
            </w:pPr>
          </w:p>
        </w:tc>
      </w:tr>
      <w:tr w:rsidR="00640491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1" w:rsidRDefault="00640491" w:rsidP="0017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DC" w:rsidRDefault="00825CDC" w:rsidP="00825CDC">
            <w:pPr>
              <w:ind w:left="-66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EURO KLIMA Servis s.r.o., Nádražní 181, Chlumec nad Cidlinou IV,  </w:t>
            </w:r>
          </w:p>
          <w:p w:rsidR="00825CDC" w:rsidRDefault="00825CDC" w:rsidP="00825CDC">
            <w:pPr>
              <w:ind w:left="-66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503 51 Chlumec nad Cidlinou,  IČ:27530604, DIČ:CZ275530604, </w:t>
            </w:r>
          </w:p>
          <w:p w:rsidR="00640491" w:rsidRDefault="00825CDC" w:rsidP="00825CDC">
            <w:pPr>
              <w:ind w:left="-66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nabídka nebyla doručena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1" w:rsidRDefault="00640491" w:rsidP="0017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BB5D29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9" w:rsidRDefault="00F115C0" w:rsidP="0017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9" w:rsidRDefault="00825CDC" w:rsidP="00C8710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RIKMO s.r.o., Okružní 704, 530 03 Pardubice – Bílé Předměstí, IČ:25937090, DIČ:CZ25937090, nabídka nebyla doručena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29" w:rsidRDefault="00F115C0" w:rsidP="00D9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9507C">
              <w:rPr>
                <w:sz w:val="22"/>
                <w:szCs w:val="22"/>
              </w:rPr>
              <w:t>E</w:t>
            </w:r>
          </w:p>
        </w:tc>
      </w:tr>
      <w:tr w:rsidR="005164FE" w:rsidRPr="00833C33" w:rsidTr="00825C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E" w:rsidRDefault="00825CDC" w:rsidP="00175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DC" w:rsidRDefault="00825CDC" w:rsidP="00825CDC">
            <w:pPr>
              <w:ind w:left="3540" w:hanging="3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VORTEXAIR s.r.o., Nekvasilova 586/13, 186 00 Praha 8, IČ:06674241, </w:t>
            </w:r>
          </w:p>
          <w:p w:rsidR="00825CDC" w:rsidRDefault="00825CDC" w:rsidP="00825CDC">
            <w:pPr>
              <w:ind w:left="3540" w:hanging="3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DIČ:CZ06674241, nabídka byla doručena po lhůtě dodání nabídky a</w:t>
            </w:r>
          </w:p>
          <w:p w:rsidR="005164FE" w:rsidRDefault="00825CDC" w:rsidP="00825C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nesplňovala další podmínky zadavatele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FE" w:rsidRDefault="009A0326" w:rsidP="00D9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:rsidR="00042C9C" w:rsidRDefault="00042C9C" w:rsidP="00175AE6">
      <w:pPr>
        <w:ind w:left="284" w:hanging="284"/>
        <w:rPr>
          <w:b/>
          <w:bCs/>
          <w:sz w:val="22"/>
          <w:szCs w:val="22"/>
        </w:rPr>
      </w:pPr>
    </w:p>
    <w:p w:rsidR="00042C9C" w:rsidRDefault="00042C9C" w:rsidP="00175AE6">
      <w:pPr>
        <w:ind w:left="284" w:hanging="284"/>
        <w:rPr>
          <w:b/>
          <w:bCs/>
          <w:sz w:val="22"/>
          <w:szCs w:val="22"/>
        </w:rPr>
      </w:pPr>
    </w:p>
    <w:p w:rsidR="00042C9C" w:rsidRDefault="00042C9C" w:rsidP="00175AE6">
      <w:pPr>
        <w:ind w:left="284" w:hanging="284"/>
        <w:rPr>
          <w:b/>
          <w:bCs/>
          <w:sz w:val="22"/>
          <w:szCs w:val="22"/>
        </w:rPr>
      </w:pPr>
    </w:p>
    <w:p w:rsidR="00042C9C" w:rsidRDefault="00042C9C" w:rsidP="00175AE6">
      <w:pPr>
        <w:ind w:left="284" w:hanging="284"/>
        <w:rPr>
          <w:b/>
          <w:bCs/>
          <w:sz w:val="22"/>
          <w:szCs w:val="22"/>
        </w:rPr>
      </w:pPr>
    </w:p>
    <w:p w:rsidR="003950C8" w:rsidRPr="00833C33" w:rsidRDefault="003950C8" w:rsidP="00175AE6">
      <w:pPr>
        <w:ind w:left="284" w:hanging="284"/>
        <w:rPr>
          <w:b/>
          <w:bCs/>
          <w:sz w:val="22"/>
          <w:szCs w:val="22"/>
        </w:rPr>
      </w:pPr>
      <w:r w:rsidRPr="00833C33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833C33">
        <w:rPr>
          <w:b/>
          <w:bCs/>
          <w:sz w:val="22"/>
          <w:szCs w:val="22"/>
        </w:rPr>
        <w:t>Posouzení kvalifikace</w:t>
      </w:r>
    </w:p>
    <w:p w:rsidR="003950C8" w:rsidRPr="00175AE6" w:rsidRDefault="003950C8" w:rsidP="00175AE6">
      <w:pPr>
        <w:rPr>
          <w:sz w:val="22"/>
          <w:szCs w:val="22"/>
        </w:rPr>
      </w:pPr>
    </w:p>
    <w:p w:rsidR="003950C8" w:rsidRDefault="003950C8" w:rsidP="00DE38A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833C33">
        <w:rPr>
          <w:sz w:val="22"/>
          <w:szCs w:val="22"/>
        </w:rPr>
        <w:t xml:space="preserve">ři posouzení splnění </w:t>
      </w:r>
      <w:r>
        <w:rPr>
          <w:sz w:val="22"/>
          <w:szCs w:val="22"/>
        </w:rPr>
        <w:t xml:space="preserve">kvalifikačních předpokladů </w:t>
      </w:r>
      <w:r w:rsidRPr="00833C33">
        <w:rPr>
          <w:sz w:val="22"/>
          <w:szCs w:val="22"/>
        </w:rPr>
        <w:t>komise zjistila, že:</w:t>
      </w:r>
    </w:p>
    <w:p w:rsidR="009A0326" w:rsidRDefault="009A0326" w:rsidP="009A0326">
      <w:pPr>
        <w:ind w:left="-66" w:right="-569" w:firstLine="4"/>
        <w:rPr>
          <w:sz w:val="22"/>
          <w:szCs w:val="22"/>
        </w:rPr>
      </w:pPr>
    </w:p>
    <w:p w:rsidR="009A0326" w:rsidRDefault="009A0326" w:rsidP="009A0326">
      <w:pPr>
        <w:ind w:left="-66" w:right="-569" w:firstLine="4"/>
        <w:rPr>
          <w:sz w:val="22"/>
          <w:szCs w:val="22"/>
        </w:rPr>
      </w:pPr>
      <w:r>
        <w:rPr>
          <w:sz w:val="22"/>
          <w:szCs w:val="22"/>
        </w:rPr>
        <w:t xml:space="preserve"> ACP Engineering s.r.o., Náměstí Svaté Trojice 80, 533 61 Choltice</w:t>
      </w:r>
    </w:p>
    <w:p w:rsidR="009A0326" w:rsidRPr="00833C33" w:rsidRDefault="009A0326" w:rsidP="009A0326">
      <w:pPr>
        <w:rPr>
          <w:sz w:val="22"/>
          <w:szCs w:val="22"/>
        </w:rPr>
      </w:pP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1 vyhověla požadavkům na splnění kvalifikace v požadovaném rozsahu.</w:t>
      </w:r>
    </w:p>
    <w:p w:rsidR="009A0326" w:rsidRDefault="009A0326" w:rsidP="009A0326">
      <w:pPr>
        <w:rPr>
          <w:sz w:val="22"/>
          <w:szCs w:val="22"/>
        </w:rPr>
      </w:pPr>
    </w:p>
    <w:p w:rsidR="009A0326" w:rsidRDefault="009A0326" w:rsidP="009A0326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Entalpa</w:t>
      </w:r>
      <w:proofErr w:type="spellEnd"/>
      <w:r>
        <w:rPr>
          <w:sz w:val="22"/>
          <w:szCs w:val="22"/>
        </w:rPr>
        <w:t xml:space="preserve"> s.r.o., Korunní 588/4, 120 00 Praha 2 – Vinohrady, </w:t>
      </w:r>
    </w:p>
    <w:p w:rsidR="009A0326" w:rsidRPr="00833C33" w:rsidRDefault="009A0326" w:rsidP="009A03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2 vyhověla požadavkům na splnění kvalifikace v požadovaném rozsahu.</w:t>
      </w:r>
    </w:p>
    <w:p w:rsidR="009A0326" w:rsidRDefault="009A0326" w:rsidP="009A0326">
      <w:pPr>
        <w:rPr>
          <w:sz w:val="22"/>
          <w:szCs w:val="22"/>
        </w:rPr>
      </w:pPr>
    </w:p>
    <w:p w:rsidR="009A0326" w:rsidRDefault="009A0326" w:rsidP="009A0326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 EURO KLIMA Servis s.r.o., Nádražní 181, Chlumec nad Cidlinou IV, 503 51 Chlumec nad Cidlinou,  </w:t>
      </w:r>
    </w:p>
    <w:p w:rsidR="009A0326" w:rsidRPr="00833C33" w:rsidRDefault="009A0326" w:rsidP="009A03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3 nevyhověla požadavkům – nebyla doručena.</w:t>
      </w:r>
    </w:p>
    <w:p w:rsidR="009A0326" w:rsidRDefault="009A0326" w:rsidP="009A0326">
      <w:pPr>
        <w:rPr>
          <w:sz w:val="22"/>
          <w:szCs w:val="22"/>
        </w:rPr>
      </w:pPr>
    </w:p>
    <w:p w:rsidR="009A0326" w:rsidRDefault="009A0326" w:rsidP="009A0326">
      <w:pPr>
        <w:ind w:left="-66" w:firstLine="4"/>
        <w:rPr>
          <w:sz w:val="22"/>
          <w:szCs w:val="22"/>
        </w:rPr>
      </w:pPr>
      <w:r>
        <w:rPr>
          <w:sz w:val="22"/>
          <w:szCs w:val="22"/>
        </w:rPr>
        <w:t xml:space="preserve">  RIKMO s.r.o., Okružní 704, 530 03 Pardubice – Bílé Předměstí,  </w:t>
      </w:r>
    </w:p>
    <w:p w:rsidR="009A0326" w:rsidRPr="00833C33" w:rsidRDefault="009A0326" w:rsidP="009A03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4 nevyhověla požadavkům – nebyla doručena.</w:t>
      </w:r>
    </w:p>
    <w:p w:rsidR="009A0326" w:rsidRDefault="009A0326" w:rsidP="009A0326">
      <w:pPr>
        <w:ind w:left="3540" w:hanging="3540"/>
        <w:rPr>
          <w:sz w:val="22"/>
          <w:szCs w:val="22"/>
        </w:rPr>
      </w:pPr>
    </w:p>
    <w:p w:rsidR="009A0326" w:rsidRDefault="009A0326" w:rsidP="009A0326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 xml:space="preserve"> VORTEXAIR s.r.o., Nekvasilova 586/13, 186 00 Praha 8, </w:t>
      </w:r>
    </w:p>
    <w:p w:rsidR="009A0326" w:rsidRPr="00833C33" w:rsidRDefault="009A0326" w:rsidP="009A03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5 nevyhověla požadavkům na splnění kvalifikace v požadovaném rozsahu.</w:t>
      </w:r>
    </w:p>
    <w:p w:rsidR="009A0326" w:rsidRDefault="009A0326" w:rsidP="009A0326">
      <w:pPr>
        <w:rPr>
          <w:sz w:val="22"/>
          <w:szCs w:val="22"/>
        </w:rPr>
      </w:pPr>
    </w:p>
    <w:p w:rsidR="009A0326" w:rsidRDefault="009A0326" w:rsidP="009A0326">
      <w:pPr>
        <w:ind w:left="284" w:hanging="284"/>
        <w:rPr>
          <w:b/>
          <w:bCs/>
          <w:sz w:val="22"/>
          <w:szCs w:val="22"/>
        </w:rPr>
      </w:pPr>
    </w:p>
    <w:p w:rsidR="009A0326" w:rsidRDefault="009A0326" w:rsidP="00DE38AC">
      <w:pPr>
        <w:rPr>
          <w:sz w:val="22"/>
          <w:szCs w:val="22"/>
        </w:rPr>
      </w:pPr>
    </w:p>
    <w:p w:rsidR="009A0326" w:rsidRPr="00833C33" w:rsidRDefault="009A0326" w:rsidP="00DE38AC">
      <w:pPr>
        <w:rPr>
          <w:sz w:val="22"/>
          <w:szCs w:val="22"/>
        </w:rPr>
      </w:pPr>
    </w:p>
    <w:p w:rsidR="00F115C0" w:rsidRDefault="00F115C0" w:rsidP="00DE38AC">
      <w:pPr>
        <w:rPr>
          <w:sz w:val="22"/>
          <w:szCs w:val="22"/>
        </w:rPr>
      </w:pPr>
    </w:p>
    <w:p w:rsidR="00E73BC2" w:rsidRDefault="00E73BC2" w:rsidP="00DE38AC">
      <w:pPr>
        <w:rPr>
          <w:sz w:val="22"/>
          <w:szCs w:val="22"/>
        </w:rPr>
      </w:pPr>
    </w:p>
    <w:p w:rsidR="003950C8" w:rsidRDefault="003950C8" w:rsidP="00DE38A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0"/>
        <w:gridCol w:w="5508"/>
        <w:gridCol w:w="1602"/>
      </w:tblGrid>
      <w:tr w:rsidR="003950C8" w:rsidRPr="00833C33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F430EA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833C33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833C33">
              <w:rPr>
                <w:b/>
                <w:bCs/>
                <w:sz w:val="22"/>
                <w:szCs w:val="22"/>
              </w:rPr>
              <w:t>. číslo</w:t>
            </w:r>
          </w:p>
          <w:p w:rsidR="003950C8" w:rsidRPr="00833C33" w:rsidRDefault="003950C8" w:rsidP="00F430EA">
            <w:pPr>
              <w:spacing w:after="120"/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F430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Obchodní jméno </w:t>
            </w: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833C33" w:rsidRDefault="003950C8" w:rsidP="00F430EA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Splnění</w:t>
            </w:r>
          </w:p>
          <w:p w:rsidR="003950C8" w:rsidRPr="00833C33" w:rsidRDefault="003950C8" w:rsidP="00F430EA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3950C8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DE38AC" w:rsidRDefault="003950C8" w:rsidP="00F430EA">
            <w:pPr>
              <w:jc w:val="center"/>
            </w:pPr>
            <w:r w:rsidRPr="00DE38AC">
              <w:rPr>
                <w:sz w:val="22"/>
                <w:szCs w:val="22"/>
              </w:rPr>
              <w:t>1.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AB0DC4" w:rsidRDefault="009A0326" w:rsidP="00F115C0">
            <w:r>
              <w:rPr>
                <w:sz w:val="22"/>
                <w:szCs w:val="22"/>
              </w:rPr>
              <w:t>ACP Engineering s.r.o.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AB0DC4" w:rsidRDefault="00D9507C" w:rsidP="00D9507C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</w:tr>
      <w:tr w:rsidR="003950C8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DE38AC" w:rsidRDefault="003950C8" w:rsidP="00F430E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AB0DC4" w:rsidRDefault="009A0326" w:rsidP="00A934B5">
            <w:proofErr w:type="spellStart"/>
            <w:r>
              <w:rPr>
                <w:sz w:val="22"/>
                <w:szCs w:val="22"/>
              </w:rPr>
              <w:t>Entalpa</w:t>
            </w:r>
            <w:proofErr w:type="spellEnd"/>
            <w:r>
              <w:rPr>
                <w:sz w:val="22"/>
                <w:szCs w:val="22"/>
              </w:rPr>
              <w:t xml:space="preserve"> s.r.o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C8" w:rsidRPr="00AB0DC4" w:rsidRDefault="009A0326" w:rsidP="009A0326">
            <w:pPr>
              <w:jc w:val="center"/>
            </w:pPr>
            <w:r>
              <w:rPr>
                <w:sz w:val="22"/>
                <w:szCs w:val="22"/>
              </w:rPr>
              <w:t>ANO</w:t>
            </w:r>
          </w:p>
        </w:tc>
      </w:tr>
      <w:tr w:rsidR="00640491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1" w:rsidRDefault="006D6431" w:rsidP="00F43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1" w:rsidRPr="00AB0DC4" w:rsidRDefault="009A0326" w:rsidP="00495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KLIMA Servis s.r.o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91" w:rsidRPr="00AB0DC4" w:rsidRDefault="006D6431" w:rsidP="00F430EA">
            <w:pPr>
              <w:jc w:val="center"/>
              <w:rPr>
                <w:sz w:val="22"/>
                <w:szCs w:val="22"/>
              </w:rPr>
            </w:pPr>
            <w:r w:rsidRPr="00AB0DC4">
              <w:rPr>
                <w:sz w:val="22"/>
                <w:szCs w:val="22"/>
              </w:rPr>
              <w:t>NE</w:t>
            </w:r>
          </w:p>
        </w:tc>
      </w:tr>
      <w:tr w:rsidR="00F115C0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C0" w:rsidRDefault="00F804A2" w:rsidP="00F1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C0" w:rsidRPr="00AB0DC4" w:rsidRDefault="009A0326" w:rsidP="00F115C0">
            <w:r>
              <w:rPr>
                <w:sz w:val="22"/>
                <w:szCs w:val="22"/>
              </w:rPr>
              <w:t>RIKMO s.r.o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C0" w:rsidRPr="00AB0DC4" w:rsidRDefault="00F804A2" w:rsidP="00D9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9507C">
              <w:rPr>
                <w:sz w:val="22"/>
                <w:szCs w:val="22"/>
              </w:rPr>
              <w:t>E</w:t>
            </w:r>
          </w:p>
        </w:tc>
      </w:tr>
      <w:tr w:rsidR="009A0326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9A0326" w:rsidP="00F11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9A0326" w:rsidP="00F11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VORTEXAIR s.r.o.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9A0326" w:rsidP="00D9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:rsidR="003950C8" w:rsidRDefault="003950C8" w:rsidP="00DE38AC">
      <w:pPr>
        <w:rPr>
          <w:sz w:val="22"/>
          <w:szCs w:val="22"/>
        </w:rPr>
      </w:pPr>
    </w:p>
    <w:p w:rsidR="003950C8" w:rsidRPr="00833C33" w:rsidRDefault="003950C8" w:rsidP="00DE38AC">
      <w:pPr>
        <w:rPr>
          <w:sz w:val="22"/>
          <w:szCs w:val="22"/>
        </w:rPr>
      </w:pPr>
    </w:p>
    <w:p w:rsidR="003950C8" w:rsidRDefault="003950C8" w:rsidP="007F5F38">
      <w:pPr>
        <w:pStyle w:val="Nadpis1"/>
        <w:keepNext w:val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75188">
        <w:rPr>
          <w:rFonts w:ascii="Times New Roman" w:hAnsi="Times New Roman" w:cs="Times New Roman"/>
          <w:sz w:val="22"/>
          <w:szCs w:val="22"/>
        </w:rPr>
        <w:t>5.</w:t>
      </w:r>
      <w:r w:rsidRPr="00675188">
        <w:rPr>
          <w:rFonts w:ascii="Times New Roman" w:hAnsi="Times New Roman" w:cs="Times New Roman"/>
          <w:sz w:val="22"/>
          <w:szCs w:val="22"/>
        </w:rPr>
        <w:tab/>
        <w:t>Posouzení nabídek</w:t>
      </w:r>
    </w:p>
    <w:p w:rsidR="003950C8" w:rsidRPr="00DD5B8C" w:rsidRDefault="003950C8" w:rsidP="007F5F38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  <w:r w:rsidRPr="00833C33">
        <w:rPr>
          <w:sz w:val="22"/>
          <w:szCs w:val="22"/>
        </w:rPr>
        <w:t>Při posouzení splnění požadavků zadavatele komise zjistila, že:</w:t>
      </w:r>
    </w:p>
    <w:p w:rsidR="003950C8" w:rsidRPr="00833C33" w:rsidRDefault="003950C8" w:rsidP="00175AE6">
      <w:pPr>
        <w:rPr>
          <w:sz w:val="22"/>
          <w:szCs w:val="22"/>
        </w:rPr>
      </w:pPr>
    </w:p>
    <w:p w:rsidR="003950C8" w:rsidRDefault="003950C8" w:rsidP="00F804A2">
      <w:pPr>
        <w:rPr>
          <w:sz w:val="22"/>
          <w:szCs w:val="22"/>
        </w:rPr>
      </w:pPr>
      <w:r w:rsidRPr="00511CD9">
        <w:rPr>
          <w:sz w:val="22"/>
          <w:szCs w:val="22"/>
        </w:rPr>
        <w:t xml:space="preserve">Nabídka č. </w:t>
      </w:r>
      <w:r w:rsidR="00A934B5">
        <w:rPr>
          <w:sz w:val="22"/>
          <w:szCs w:val="22"/>
        </w:rPr>
        <w:t>1</w:t>
      </w:r>
      <w:r w:rsidRPr="00511CD9">
        <w:rPr>
          <w:sz w:val="22"/>
          <w:szCs w:val="22"/>
        </w:rPr>
        <w:t xml:space="preserve"> splni</w:t>
      </w:r>
      <w:r w:rsidR="00F804A2">
        <w:rPr>
          <w:sz w:val="22"/>
          <w:szCs w:val="22"/>
        </w:rPr>
        <w:t>la všechny požadavky zadavatele</w:t>
      </w:r>
      <w:r>
        <w:rPr>
          <w:sz w:val="22"/>
          <w:szCs w:val="22"/>
        </w:rPr>
        <w:t xml:space="preserve"> </w:t>
      </w:r>
    </w:p>
    <w:p w:rsidR="003950C8" w:rsidRPr="00833C33" w:rsidRDefault="00E73BC2" w:rsidP="00175AE6">
      <w:pPr>
        <w:rPr>
          <w:sz w:val="22"/>
          <w:szCs w:val="22"/>
        </w:rPr>
      </w:pPr>
      <w:r w:rsidRPr="00833C33">
        <w:rPr>
          <w:sz w:val="22"/>
          <w:szCs w:val="22"/>
        </w:rPr>
        <w:t xml:space="preserve">Nabídka č. </w:t>
      </w:r>
      <w:r w:rsidR="00A934B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9A0326" w:rsidRPr="00511CD9">
        <w:rPr>
          <w:sz w:val="22"/>
          <w:szCs w:val="22"/>
        </w:rPr>
        <w:t>splni</w:t>
      </w:r>
      <w:r w:rsidR="009A0326">
        <w:rPr>
          <w:sz w:val="22"/>
          <w:szCs w:val="22"/>
        </w:rPr>
        <w:t>la všechny požadavky zadavatele</w:t>
      </w:r>
    </w:p>
    <w:p w:rsidR="00A934B5" w:rsidRPr="00833C33" w:rsidRDefault="00F804A2" w:rsidP="00A934B5">
      <w:pPr>
        <w:rPr>
          <w:sz w:val="22"/>
          <w:szCs w:val="22"/>
        </w:rPr>
      </w:pPr>
      <w:r w:rsidRPr="00511CD9">
        <w:rPr>
          <w:sz w:val="22"/>
          <w:szCs w:val="22"/>
        </w:rPr>
        <w:t xml:space="preserve">Nabídka č. </w:t>
      </w:r>
      <w:r w:rsidR="00A934B5">
        <w:rPr>
          <w:sz w:val="22"/>
          <w:szCs w:val="22"/>
        </w:rPr>
        <w:t>3</w:t>
      </w:r>
      <w:r w:rsidRPr="00511CD9">
        <w:rPr>
          <w:sz w:val="22"/>
          <w:szCs w:val="22"/>
        </w:rPr>
        <w:t xml:space="preserve"> </w:t>
      </w:r>
      <w:r w:rsidR="00A934B5">
        <w:rPr>
          <w:sz w:val="22"/>
          <w:szCs w:val="22"/>
        </w:rPr>
        <w:t>nevyhověla požadavkům – nebyla doručena</w:t>
      </w:r>
    </w:p>
    <w:p w:rsidR="00F804A2" w:rsidRPr="00833C33" w:rsidRDefault="00A934B5" w:rsidP="00F804A2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F804A2" w:rsidRPr="00833C33">
        <w:rPr>
          <w:sz w:val="22"/>
          <w:szCs w:val="22"/>
        </w:rPr>
        <w:t xml:space="preserve">abídka č. </w:t>
      </w:r>
      <w:r>
        <w:rPr>
          <w:sz w:val="22"/>
          <w:szCs w:val="22"/>
        </w:rPr>
        <w:t>4</w:t>
      </w:r>
      <w:r w:rsidR="00F804A2">
        <w:rPr>
          <w:sz w:val="22"/>
          <w:szCs w:val="22"/>
        </w:rPr>
        <w:t xml:space="preserve"> nevyhověla požadavkům – nebyla doručena</w:t>
      </w:r>
    </w:p>
    <w:p w:rsidR="009A0326" w:rsidRPr="00833C33" w:rsidRDefault="009A0326" w:rsidP="009A0326">
      <w:pPr>
        <w:rPr>
          <w:sz w:val="22"/>
          <w:szCs w:val="22"/>
        </w:rPr>
      </w:pPr>
      <w:r w:rsidRPr="00833C33">
        <w:rPr>
          <w:sz w:val="22"/>
          <w:szCs w:val="22"/>
        </w:rPr>
        <w:t xml:space="preserve">Nabídka č. </w:t>
      </w:r>
      <w:r>
        <w:rPr>
          <w:sz w:val="22"/>
          <w:szCs w:val="22"/>
        </w:rPr>
        <w:t>5 ne</w:t>
      </w:r>
      <w:r w:rsidRPr="00511CD9">
        <w:rPr>
          <w:sz w:val="22"/>
          <w:szCs w:val="22"/>
        </w:rPr>
        <w:t>splni</w:t>
      </w:r>
      <w:r>
        <w:rPr>
          <w:sz w:val="22"/>
          <w:szCs w:val="22"/>
        </w:rPr>
        <w:t>la všechny požadavky zadavatele</w:t>
      </w:r>
    </w:p>
    <w:p w:rsidR="003950C8" w:rsidRDefault="003950C8" w:rsidP="00175AE6">
      <w:pPr>
        <w:rPr>
          <w:sz w:val="22"/>
          <w:szCs w:val="22"/>
        </w:rPr>
      </w:pPr>
    </w:p>
    <w:p w:rsidR="009A0326" w:rsidRDefault="009A0326" w:rsidP="00175AE6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0"/>
        <w:gridCol w:w="5508"/>
        <w:gridCol w:w="1602"/>
      </w:tblGrid>
      <w:tr w:rsidR="00A934B5" w:rsidRPr="00833C33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833C33" w:rsidRDefault="00A934B5" w:rsidP="00A934B5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833C33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833C33">
              <w:rPr>
                <w:b/>
                <w:bCs/>
                <w:sz w:val="22"/>
                <w:szCs w:val="22"/>
              </w:rPr>
              <w:t>. číslo</w:t>
            </w:r>
          </w:p>
          <w:p w:rsidR="00A934B5" w:rsidRPr="00833C33" w:rsidRDefault="00A934B5" w:rsidP="00A934B5">
            <w:pPr>
              <w:spacing w:after="120"/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833C33" w:rsidRDefault="00A934B5" w:rsidP="00A934B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Obchodní jméno </w:t>
            </w: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833C33" w:rsidRDefault="00A934B5" w:rsidP="00A934B5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Splnění</w:t>
            </w:r>
          </w:p>
          <w:p w:rsidR="00A934B5" w:rsidRPr="00833C33" w:rsidRDefault="00A934B5" w:rsidP="00A934B5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9A0326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Pr="00DE38AC" w:rsidRDefault="009A0326" w:rsidP="009A0326">
            <w:pPr>
              <w:jc w:val="center"/>
            </w:pPr>
            <w:r>
              <w:t>1.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Pr="00AB0DC4" w:rsidRDefault="009A0326" w:rsidP="009A0326">
            <w:r>
              <w:rPr>
                <w:sz w:val="22"/>
                <w:szCs w:val="22"/>
              </w:rPr>
              <w:t>ACP Engineering s.r.o.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Pr="00AB0DC4" w:rsidRDefault="009A0326" w:rsidP="009A0326">
            <w:pPr>
              <w:jc w:val="center"/>
            </w:pPr>
            <w:r>
              <w:t>ANO</w:t>
            </w:r>
          </w:p>
        </w:tc>
      </w:tr>
      <w:tr w:rsidR="00A934B5" w:rsidRPr="00DE38AC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DE38AC" w:rsidRDefault="00A934B5" w:rsidP="00A934B5">
            <w:pPr>
              <w:jc w:val="center"/>
            </w:pPr>
            <w:r>
              <w:t>2.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9A0326" w:rsidP="00A934B5">
            <w:proofErr w:type="spellStart"/>
            <w:r>
              <w:rPr>
                <w:sz w:val="22"/>
                <w:szCs w:val="22"/>
              </w:rPr>
              <w:t>Entalpa</w:t>
            </w:r>
            <w:proofErr w:type="spellEnd"/>
            <w:r>
              <w:rPr>
                <w:sz w:val="22"/>
                <w:szCs w:val="22"/>
              </w:rPr>
              <w:t xml:space="preserve"> s.r.o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8755D1" w:rsidP="008755D1">
            <w:pPr>
              <w:jc w:val="center"/>
            </w:pPr>
            <w:r>
              <w:t>ANO</w:t>
            </w:r>
          </w:p>
        </w:tc>
      </w:tr>
      <w:tr w:rsidR="00A934B5" w:rsidRPr="00E73BC2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BA4BBC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9A0326" w:rsidP="00A93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KLIMA Servis s.r.o</w:t>
            </w:r>
            <w:r w:rsidR="00A934B5">
              <w:rPr>
                <w:sz w:val="22"/>
                <w:szCs w:val="22"/>
              </w:rPr>
              <w:t>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A934B5" w:rsidRPr="00E73BC2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BA4BBC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9A0326" w:rsidP="00A934B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RIKMO s.r.o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5" w:rsidRPr="00AB0DC4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9A0326" w:rsidRPr="00E73BC2"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9A0326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9A0326" w:rsidP="00A93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VORTEXAIR s.r.o.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26" w:rsidRDefault="008755D1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:rsidR="003950C8" w:rsidRPr="00E73BC2" w:rsidRDefault="003950C8" w:rsidP="00175AE6">
      <w:pPr>
        <w:rPr>
          <w:b/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Default="003950C8" w:rsidP="00175AE6">
      <w:pPr>
        <w:rPr>
          <w:sz w:val="22"/>
          <w:szCs w:val="22"/>
        </w:rPr>
      </w:pPr>
    </w:p>
    <w:p w:rsidR="00C6014A" w:rsidRDefault="00C6014A" w:rsidP="00175AE6">
      <w:pPr>
        <w:rPr>
          <w:sz w:val="22"/>
          <w:szCs w:val="22"/>
        </w:rPr>
      </w:pPr>
    </w:p>
    <w:p w:rsidR="003950C8" w:rsidRPr="00833C33" w:rsidRDefault="003950C8" w:rsidP="00DE38AC">
      <w:pPr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33C3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Způsob hodnocení</w:t>
      </w:r>
    </w:p>
    <w:p w:rsidR="003950C8" w:rsidRDefault="003950C8" w:rsidP="00175AE6">
      <w:pPr>
        <w:rPr>
          <w:sz w:val="22"/>
          <w:szCs w:val="22"/>
        </w:rPr>
      </w:pPr>
    </w:p>
    <w:p w:rsidR="003950C8" w:rsidRDefault="003950C8" w:rsidP="00175AE6">
      <w:pPr>
        <w:rPr>
          <w:sz w:val="22"/>
          <w:szCs w:val="22"/>
        </w:rPr>
      </w:pPr>
      <w:r w:rsidRPr="00833C33">
        <w:rPr>
          <w:sz w:val="22"/>
          <w:szCs w:val="22"/>
        </w:rPr>
        <w:t xml:space="preserve">Zadavatel </w:t>
      </w:r>
      <w:r>
        <w:rPr>
          <w:sz w:val="22"/>
          <w:szCs w:val="22"/>
        </w:rPr>
        <w:t>zvolil jako jediné hodnotící kritérium nejnižší nabídkovou cenu.</w:t>
      </w:r>
    </w:p>
    <w:p w:rsidR="003950C8" w:rsidRDefault="003950C8" w:rsidP="00175AE6">
      <w:pPr>
        <w:rPr>
          <w:sz w:val="22"/>
          <w:szCs w:val="22"/>
        </w:rPr>
      </w:pPr>
    </w:p>
    <w:p w:rsidR="003950C8" w:rsidRPr="00833C33" w:rsidRDefault="003950C8" w:rsidP="00DE38AC">
      <w:pPr>
        <w:jc w:val="both"/>
        <w:rPr>
          <w:sz w:val="22"/>
          <w:szCs w:val="22"/>
        </w:rPr>
      </w:pPr>
      <w:r>
        <w:rPr>
          <w:sz w:val="22"/>
          <w:szCs w:val="22"/>
        </w:rPr>
        <w:t>Pořadí nabídek veřejné zakázky mělo být dle zadávacích podmínek stanoveno podle výše celkové nabídkové ceny bez DPH, přičemž jako první nabídka v pořadí je uvedena nabídka s nejnižší nabídkovou cenou.</w:t>
      </w:r>
    </w:p>
    <w:p w:rsidR="003950C8" w:rsidRDefault="003950C8" w:rsidP="00175AE6">
      <w:pPr>
        <w:rPr>
          <w:sz w:val="22"/>
          <w:szCs w:val="22"/>
        </w:rPr>
      </w:pPr>
    </w:p>
    <w:p w:rsidR="006D6431" w:rsidRDefault="006D6431" w:rsidP="00175AE6">
      <w:pPr>
        <w:rPr>
          <w:sz w:val="22"/>
          <w:szCs w:val="22"/>
        </w:rPr>
      </w:pPr>
    </w:p>
    <w:p w:rsidR="006D6431" w:rsidRDefault="006D6431" w:rsidP="00175AE6">
      <w:pPr>
        <w:rPr>
          <w:sz w:val="22"/>
          <w:szCs w:val="22"/>
        </w:rPr>
      </w:pPr>
    </w:p>
    <w:p w:rsidR="006D6431" w:rsidRDefault="006D6431" w:rsidP="00175AE6">
      <w:pPr>
        <w:rPr>
          <w:sz w:val="22"/>
          <w:szCs w:val="22"/>
        </w:rPr>
      </w:pPr>
    </w:p>
    <w:p w:rsidR="006D6431" w:rsidRDefault="006D6431" w:rsidP="00175AE6">
      <w:pPr>
        <w:rPr>
          <w:sz w:val="22"/>
          <w:szCs w:val="22"/>
        </w:rPr>
      </w:pPr>
    </w:p>
    <w:p w:rsidR="003950C8" w:rsidRDefault="003950C8" w:rsidP="00495F9B">
      <w:p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33C3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833C33">
        <w:rPr>
          <w:b/>
          <w:bCs/>
          <w:sz w:val="22"/>
          <w:szCs w:val="22"/>
        </w:rPr>
        <w:t>Hodnocení nabíd</w:t>
      </w:r>
      <w:r>
        <w:rPr>
          <w:b/>
          <w:bCs/>
          <w:sz w:val="22"/>
          <w:szCs w:val="22"/>
        </w:rPr>
        <w:t>ky</w:t>
      </w:r>
    </w:p>
    <w:p w:rsidR="003950C8" w:rsidRPr="00495F9B" w:rsidRDefault="003950C8" w:rsidP="00495F9B">
      <w:pPr>
        <w:ind w:left="284" w:hanging="284"/>
        <w:rPr>
          <w:sz w:val="22"/>
          <w:szCs w:val="22"/>
        </w:rPr>
      </w:pPr>
    </w:p>
    <w:p w:rsidR="003950C8" w:rsidRPr="00495F9B" w:rsidRDefault="003950C8" w:rsidP="00175AE6">
      <w:pPr>
        <w:pStyle w:val="ablonyUpce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6410"/>
        <w:gridCol w:w="1656"/>
      </w:tblGrid>
      <w:tr w:rsidR="003950C8" w:rsidRPr="00833C33" w:rsidTr="008755D1">
        <w:trPr>
          <w:trHeight w:val="540"/>
        </w:trPr>
        <w:tc>
          <w:tcPr>
            <w:tcW w:w="577" w:type="pct"/>
            <w:vAlign w:val="center"/>
          </w:tcPr>
          <w:p w:rsidR="003950C8" w:rsidRPr="00833C33" w:rsidRDefault="003950C8" w:rsidP="0080047A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833C33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833C33">
              <w:rPr>
                <w:b/>
                <w:bCs/>
                <w:sz w:val="22"/>
                <w:szCs w:val="22"/>
              </w:rPr>
              <w:t>. číslo</w:t>
            </w:r>
          </w:p>
          <w:p w:rsidR="003950C8" w:rsidRPr="00833C33" w:rsidRDefault="003950C8" w:rsidP="0080047A">
            <w:pPr>
              <w:spacing w:after="120"/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uchazeče</w:t>
            </w:r>
          </w:p>
        </w:tc>
        <w:tc>
          <w:tcPr>
            <w:tcW w:w="3566" w:type="pct"/>
            <w:vAlign w:val="center"/>
          </w:tcPr>
          <w:p w:rsidR="003950C8" w:rsidRPr="00833C33" w:rsidRDefault="003950C8" w:rsidP="00495F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Obchodní jméno, sídlo, IČ </w:t>
            </w:r>
            <w:r w:rsidRPr="00833C33">
              <w:rPr>
                <w:b/>
                <w:bCs/>
                <w:sz w:val="22"/>
                <w:szCs w:val="22"/>
              </w:rPr>
              <w:t>uchazeče</w:t>
            </w:r>
            <w:r w:rsidR="005B31CD">
              <w:rPr>
                <w:b/>
                <w:bCs/>
                <w:sz w:val="22"/>
                <w:szCs w:val="22"/>
              </w:rPr>
              <w:t>, DIČ uchazeče</w:t>
            </w:r>
          </w:p>
        </w:tc>
        <w:tc>
          <w:tcPr>
            <w:tcW w:w="857" w:type="pct"/>
            <w:vAlign w:val="center"/>
          </w:tcPr>
          <w:p w:rsidR="003950C8" w:rsidRPr="00833C33" w:rsidRDefault="003950C8" w:rsidP="00495F9B">
            <w:pPr>
              <w:jc w:val="center"/>
              <w:rPr>
                <w:b/>
                <w:bCs/>
              </w:rPr>
            </w:pPr>
            <w:r w:rsidRPr="00833C33">
              <w:rPr>
                <w:b/>
                <w:bCs/>
                <w:sz w:val="22"/>
                <w:szCs w:val="22"/>
              </w:rPr>
              <w:t>Nabídková cena</w:t>
            </w:r>
          </w:p>
          <w:p w:rsidR="003950C8" w:rsidRPr="00833C33" w:rsidRDefault="003950C8" w:rsidP="00495F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bez</w:t>
            </w:r>
            <w:r w:rsidRPr="00833C33">
              <w:rPr>
                <w:b/>
                <w:bCs/>
                <w:sz w:val="22"/>
                <w:szCs w:val="22"/>
              </w:rPr>
              <w:t xml:space="preserve"> DPH v Kč</w:t>
            </w:r>
          </w:p>
        </w:tc>
      </w:tr>
      <w:tr w:rsidR="003950C8" w:rsidRPr="00833C33" w:rsidTr="008755D1">
        <w:trPr>
          <w:trHeight w:val="555"/>
        </w:trPr>
        <w:tc>
          <w:tcPr>
            <w:tcW w:w="577" w:type="pct"/>
            <w:vAlign w:val="center"/>
          </w:tcPr>
          <w:p w:rsidR="003950C8" w:rsidRPr="00833C33" w:rsidRDefault="003950C8" w:rsidP="00495F9B">
            <w:pPr>
              <w:jc w:val="center"/>
            </w:pPr>
            <w:r w:rsidRPr="00833C33">
              <w:rPr>
                <w:sz w:val="22"/>
                <w:szCs w:val="22"/>
              </w:rPr>
              <w:t>1.</w:t>
            </w:r>
          </w:p>
        </w:tc>
        <w:tc>
          <w:tcPr>
            <w:tcW w:w="3566" w:type="pct"/>
            <w:vAlign w:val="center"/>
          </w:tcPr>
          <w:p w:rsidR="005B31CD" w:rsidRDefault="005B31CD" w:rsidP="005B31CD">
            <w:pPr>
              <w:ind w:left="-66" w:right="-56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ACP Engineering s.r.o., Náměstí Svaté Trojice 80, 533 61 Choltice,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3950C8" w:rsidRPr="00833C33" w:rsidRDefault="005B31CD" w:rsidP="005B31CD">
            <w:pPr>
              <w:ind w:left="-66" w:right="-569" w:firstLine="4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IČ:28829671, DIČ:CZ28829671</w:t>
            </w:r>
          </w:p>
        </w:tc>
        <w:tc>
          <w:tcPr>
            <w:tcW w:w="857" w:type="pct"/>
            <w:vAlign w:val="center"/>
          </w:tcPr>
          <w:p w:rsidR="003950C8" w:rsidRPr="00495F9B" w:rsidRDefault="005B31CD" w:rsidP="00A934B5">
            <w:pPr>
              <w:jc w:val="center"/>
            </w:pPr>
            <w:r>
              <w:t>769 846,-</w:t>
            </w:r>
          </w:p>
        </w:tc>
      </w:tr>
      <w:tr w:rsidR="007F7EB1" w:rsidRPr="00833C33" w:rsidTr="008755D1">
        <w:trPr>
          <w:trHeight w:val="555"/>
        </w:trPr>
        <w:tc>
          <w:tcPr>
            <w:tcW w:w="577" w:type="pct"/>
            <w:vAlign w:val="center"/>
          </w:tcPr>
          <w:p w:rsidR="007F7EB1" w:rsidRPr="00833C33" w:rsidRDefault="007F7EB1" w:rsidP="007F7EB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66" w:type="pct"/>
            <w:vAlign w:val="center"/>
          </w:tcPr>
          <w:p w:rsidR="005B31CD" w:rsidRDefault="005B31CD" w:rsidP="005B31CD">
            <w:pPr>
              <w:ind w:left="-66" w:right="-56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Entalpa</w:t>
            </w:r>
            <w:proofErr w:type="spellEnd"/>
            <w:r>
              <w:rPr>
                <w:sz w:val="22"/>
                <w:szCs w:val="22"/>
              </w:rPr>
              <w:t xml:space="preserve"> s.r.o., Korunní 588/4, 120 00 Praha 2 – Vinohrady, </w:t>
            </w:r>
          </w:p>
          <w:p w:rsidR="007F7EB1" w:rsidRPr="00833C33" w:rsidRDefault="005B31CD" w:rsidP="005B31CD">
            <w:pPr>
              <w:ind w:left="-66" w:right="-569" w:firstLine="4"/>
            </w:pPr>
            <w:r>
              <w:rPr>
                <w:sz w:val="22"/>
                <w:szCs w:val="22"/>
              </w:rPr>
              <w:t xml:space="preserve"> IČ:28403304,</w:t>
            </w:r>
            <w:r>
              <w:rPr>
                <w:sz w:val="22"/>
                <w:szCs w:val="22"/>
              </w:rPr>
              <w:t xml:space="preserve"> DIČ:CZ28403304</w:t>
            </w:r>
          </w:p>
        </w:tc>
        <w:tc>
          <w:tcPr>
            <w:tcW w:w="857" w:type="pct"/>
            <w:vAlign w:val="center"/>
          </w:tcPr>
          <w:p w:rsidR="007F7EB1" w:rsidRDefault="005B31CD" w:rsidP="007F7EB1">
            <w:pPr>
              <w:jc w:val="center"/>
            </w:pPr>
            <w:r>
              <w:t>608 678,-</w:t>
            </w:r>
          </w:p>
        </w:tc>
      </w:tr>
      <w:tr w:rsidR="00A934B5" w:rsidRPr="00833C33" w:rsidTr="008755D1">
        <w:trPr>
          <w:trHeight w:val="555"/>
        </w:trPr>
        <w:tc>
          <w:tcPr>
            <w:tcW w:w="577" w:type="pct"/>
            <w:vAlign w:val="center"/>
          </w:tcPr>
          <w:p w:rsidR="00A934B5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66" w:type="pct"/>
            <w:vAlign w:val="center"/>
          </w:tcPr>
          <w:p w:rsidR="005B31CD" w:rsidRDefault="005B31CD" w:rsidP="005B31CD">
            <w:pPr>
              <w:ind w:left="-66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EURO KLI</w:t>
            </w:r>
            <w:r>
              <w:rPr>
                <w:sz w:val="22"/>
                <w:szCs w:val="22"/>
              </w:rPr>
              <w:t>MA Servis s.r.o., Nádražní 181,</w:t>
            </w:r>
            <w:r w:rsidR="008755D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Chlumec nad Cidlinou </w:t>
            </w:r>
            <w:r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, </w:t>
            </w:r>
          </w:p>
          <w:p w:rsidR="00A934B5" w:rsidRDefault="005B31CD" w:rsidP="005B31CD">
            <w:pPr>
              <w:ind w:left="-66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503 51 Chlumec nad Cidlinou,  IČ:27530604, DIČ:CZ275530604</w:t>
            </w:r>
          </w:p>
        </w:tc>
        <w:tc>
          <w:tcPr>
            <w:tcW w:w="857" w:type="pct"/>
            <w:vAlign w:val="center"/>
          </w:tcPr>
          <w:p w:rsidR="00A934B5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NEDORUČENO</w:t>
            </w:r>
          </w:p>
        </w:tc>
      </w:tr>
      <w:tr w:rsidR="00A934B5" w:rsidRPr="00833C33" w:rsidTr="008755D1">
        <w:trPr>
          <w:trHeight w:val="555"/>
        </w:trPr>
        <w:tc>
          <w:tcPr>
            <w:tcW w:w="577" w:type="pct"/>
            <w:vAlign w:val="center"/>
          </w:tcPr>
          <w:p w:rsidR="00A934B5" w:rsidRDefault="00A934B5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66" w:type="pct"/>
            <w:vAlign w:val="center"/>
          </w:tcPr>
          <w:p w:rsidR="00A934B5" w:rsidRDefault="005B31CD" w:rsidP="00A934B5">
            <w:pPr>
              <w:ind w:left="10" w:hanging="1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RIKMO s.r.o., Okružní 704, 530 03 Pardubice – Bílé Předměstí, IČ:25937090, DIČ:CZ25937090</w:t>
            </w:r>
          </w:p>
        </w:tc>
        <w:tc>
          <w:tcPr>
            <w:tcW w:w="857" w:type="pct"/>
            <w:vAlign w:val="center"/>
          </w:tcPr>
          <w:p w:rsidR="00A934B5" w:rsidRDefault="00C6014A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NEDORUČENO</w:t>
            </w:r>
          </w:p>
        </w:tc>
      </w:tr>
      <w:tr w:rsidR="005B31CD" w:rsidRPr="00833C33" w:rsidTr="008755D1">
        <w:trPr>
          <w:trHeight w:val="555"/>
        </w:trPr>
        <w:tc>
          <w:tcPr>
            <w:tcW w:w="577" w:type="pct"/>
            <w:vAlign w:val="center"/>
          </w:tcPr>
          <w:p w:rsidR="005B31CD" w:rsidRDefault="005B31CD" w:rsidP="00A93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66" w:type="pct"/>
            <w:vAlign w:val="center"/>
          </w:tcPr>
          <w:p w:rsidR="005B31CD" w:rsidRDefault="005B31CD" w:rsidP="005B31CD">
            <w:pPr>
              <w:ind w:left="3540" w:hanging="3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VORTEXAIR s.r.o., Nekvasilova 586/13, 186 00 Praha 8, </w:t>
            </w:r>
          </w:p>
          <w:p w:rsidR="005B31CD" w:rsidRDefault="005B31CD" w:rsidP="005B31CD">
            <w:pPr>
              <w:ind w:left="3540" w:hanging="3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IČ:06674241, DIČ:CZ06674241</w:t>
            </w:r>
          </w:p>
        </w:tc>
        <w:tc>
          <w:tcPr>
            <w:tcW w:w="857" w:type="pct"/>
            <w:vAlign w:val="center"/>
          </w:tcPr>
          <w:p w:rsidR="005B31CD" w:rsidRDefault="005B31CD" w:rsidP="005B3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VYŘAZENO</w:t>
            </w:r>
          </w:p>
        </w:tc>
      </w:tr>
    </w:tbl>
    <w:p w:rsidR="003950C8" w:rsidRDefault="003950C8" w:rsidP="00175AE6">
      <w:pPr>
        <w:pStyle w:val="ablonyUpce"/>
        <w:spacing w:after="0" w:line="240" w:lineRule="auto"/>
        <w:rPr>
          <w:rFonts w:ascii="Times New Roman" w:hAnsi="Times New Roman" w:cs="Times New Roman"/>
        </w:rPr>
      </w:pPr>
    </w:p>
    <w:p w:rsidR="00AB5C79" w:rsidRDefault="00AB5C79" w:rsidP="00175AE6">
      <w:pPr>
        <w:pStyle w:val="ablonyUpce"/>
        <w:spacing w:after="0" w:line="240" w:lineRule="auto"/>
        <w:rPr>
          <w:rFonts w:ascii="Times New Roman" w:hAnsi="Times New Roman" w:cs="Times New Roman"/>
        </w:rPr>
      </w:pPr>
    </w:p>
    <w:p w:rsidR="003950C8" w:rsidRPr="00A94A24" w:rsidRDefault="003950C8" w:rsidP="00175AE6">
      <w:pPr>
        <w:pStyle w:val="ablonyUpce"/>
        <w:spacing w:after="0" w:line="240" w:lineRule="auto"/>
        <w:rPr>
          <w:rFonts w:ascii="Times New Roman" w:hAnsi="Times New Roman" w:cs="Times New Roman"/>
        </w:rPr>
      </w:pPr>
    </w:p>
    <w:p w:rsidR="003950C8" w:rsidRDefault="003950C8" w:rsidP="00175AE6">
      <w:pPr>
        <w:pStyle w:val="ablonyUpce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Zdůvodnění hodnocení:</w:t>
      </w:r>
    </w:p>
    <w:p w:rsidR="003950C8" w:rsidRPr="00A94A24" w:rsidRDefault="003950C8" w:rsidP="00175AE6">
      <w:pPr>
        <w:pStyle w:val="ablonyUpce"/>
        <w:spacing w:after="0" w:line="240" w:lineRule="auto"/>
        <w:rPr>
          <w:rFonts w:ascii="Times New Roman" w:hAnsi="Times New Roman" w:cs="Times New Roman"/>
        </w:rPr>
      </w:pPr>
    </w:p>
    <w:p w:rsidR="003950C8" w:rsidRPr="00DF2B92" w:rsidRDefault="003950C8" w:rsidP="00DF2B92">
      <w:pPr>
        <w:rPr>
          <w:sz w:val="22"/>
          <w:szCs w:val="22"/>
        </w:rPr>
      </w:pPr>
      <w:r w:rsidRPr="00DF2B92">
        <w:rPr>
          <w:sz w:val="22"/>
          <w:szCs w:val="22"/>
        </w:rPr>
        <w:t>Hodnotící komise navrhuje zadavateli rozhodnout o přidělení veřejné zakázky uchazeči</w:t>
      </w:r>
      <w:r>
        <w:rPr>
          <w:sz w:val="22"/>
          <w:szCs w:val="22"/>
        </w:rPr>
        <w:t>:</w:t>
      </w:r>
      <w:r w:rsidRPr="00DF2B92">
        <w:rPr>
          <w:sz w:val="22"/>
          <w:szCs w:val="22"/>
        </w:rPr>
        <w:t xml:space="preserve"> </w:t>
      </w:r>
      <w:proofErr w:type="spellStart"/>
      <w:r w:rsidR="005B31CD" w:rsidRPr="005B31CD">
        <w:rPr>
          <w:b/>
          <w:sz w:val="22"/>
          <w:szCs w:val="22"/>
        </w:rPr>
        <w:t>Entalpa</w:t>
      </w:r>
      <w:proofErr w:type="spellEnd"/>
      <w:r w:rsidR="005B31CD" w:rsidRPr="005B31CD">
        <w:rPr>
          <w:b/>
          <w:sz w:val="22"/>
          <w:szCs w:val="22"/>
        </w:rPr>
        <w:t xml:space="preserve"> s.r.o., Korunní 588/4, 120 00 Praha 2 – Vinohrady</w:t>
      </w:r>
      <w:r w:rsidR="00C104BE" w:rsidRPr="005B31CD">
        <w:rPr>
          <w:b/>
          <w:sz w:val="22"/>
          <w:szCs w:val="22"/>
        </w:rPr>
        <w:t xml:space="preserve">, </w:t>
      </w:r>
      <w:r w:rsidRPr="005B31CD">
        <w:rPr>
          <w:sz w:val="22"/>
          <w:szCs w:val="22"/>
        </w:rPr>
        <w:t>jehož nabídka po posouzení nabídek splnila</w:t>
      </w:r>
      <w:r w:rsidRPr="005B31CD">
        <w:rPr>
          <w:b/>
          <w:bCs/>
          <w:sz w:val="22"/>
          <w:szCs w:val="22"/>
        </w:rPr>
        <w:t xml:space="preserve"> </w:t>
      </w:r>
      <w:r w:rsidRPr="005B31CD">
        <w:rPr>
          <w:sz w:val="22"/>
          <w:szCs w:val="22"/>
        </w:rPr>
        <w:t>všechny</w:t>
      </w:r>
      <w:r w:rsidRPr="00DF2B92">
        <w:rPr>
          <w:sz w:val="22"/>
          <w:szCs w:val="22"/>
        </w:rPr>
        <w:t xml:space="preserve"> požadavky zadavatele a byla vyhodnocena jako nejvýhodnější podle základního hodnotícího kritéria nejnižší nabídkové ceny.</w:t>
      </w:r>
    </w:p>
    <w:p w:rsidR="003950C8" w:rsidRDefault="003950C8" w:rsidP="00175AE6">
      <w:pPr>
        <w:rPr>
          <w:sz w:val="22"/>
          <w:szCs w:val="22"/>
        </w:rPr>
      </w:pPr>
    </w:p>
    <w:p w:rsidR="003950C8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  <w:r w:rsidRPr="00833C33">
        <w:rPr>
          <w:sz w:val="22"/>
          <w:szCs w:val="22"/>
        </w:rPr>
        <w:t xml:space="preserve">V Pardubicích dne: </w:t>
      </w:r>
      <w:r w:rsidR="005B31CD">
        <w:rPr>
          <w:sz w:val="22"/>
          <w:szCs w:val="22"/>
        </w:rPr>
        <w:t>16</w:t>
      </w:r>
      <w:r w:rsidRPr="00833C33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5B31CD">
        <w:rPr>
          <w:sz w:val="22"/>
          <w:szCs w:val="22"/>
        </w:rPr>
        <w:t>10</w:t>
      </w:r>
      <w:r w:rsidRPr="00833C33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833C33">
        <w:rPr>
          <w:sz w:val="22"/>
          <w:szCs w:val="22"/>
        </w:rPr>
        <w:t>201</w:t>
      </w:r>
      <w:r w:rsidR="00BB5D29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C33">
        <w:rPr>
          <w:sz w:val="22"/>
          <w:szCs w:val="22"/>
        </w:rPr>
        <w:t>Z</w:t>
      </w:r>
      <w:r>
        <w:rPr>
          <w:sz w:val="22"/>
          <w:szCs w:val="22"/>
        </w:rPr>
        <w:t>a</w:t>
      </w:r>
      <w:r w:rsidRPr="00833C33">
        <w:rPr>
          <w:sz w:val="22"/>
          <w:szCs w:val="22"/>
        </w:rPr>
        <w:t xml:space="preserve">psal: </w:t>
      </w:r>
      <w:r>
        <w:rPr>
          <w:sz w:val="22"/>
          <w:szCs w:val="22"/>
        </w:rPr>
        <w:t xml:space="preserve">Mgr. </w:t>
      </w:r>
      <w:r w:rsidR="005B31CD">
        <w:rPr>
          <w:sz w:val="22"/>
          <w:szCs w:val="22"/>
        </w:rPr>
        <w:t>Libor Kubrycht</w:t>
      </w:r>
      <w:r>
        <w:rPr>
          <w:sz w:val="22"/>
          <w:szCs w:val="22"/>
        </w:rPr>
        <w:tab/>
      </w:r>
    </w:p>
    <w:p w:rsidR="003950C8" w:rsidRDefault="003950C8" w:rsidP="00175AE6">
      <w:pPr>
        <w:rPr>
          <w:sz w:val="22"/>
          <w:szCs w:val="22"/>
        </w:rPr>
      </w:pPr>
    </w:p>
    <w:p w:rsidR="00AB0DC4" w:rsidRPr="00833C33" w:rsidRDefault="00AB0DC4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</w:p>
    <w:p w:rsidR="003950C8" w:rsidRPr="00833C33" w:rsidRDefault="003950C8" w:rsidP="00175AE6">
      <w:pPr>
        <w:rPr>
          <w:sz w:val="22"/>
          <w:szCs w:val="22"/>
        </w:rPr>
      </w:pPr>
      <w:r w:rsidRPr="00833C33">
        <w:rPr>
          <w:sz w:val="22"/>
          <w:szCs w:val="22"/>
        </w:rPr>
        <w:t>Podpisy členů komise:</w:t>
      </w:r>
    </w:p>
    <w:p w:rsidR="003950C8" w:rsidRPr="00833C33" w:rsidRDefault="003950C8" w:rsidP="00175AE6">
      <w:pPr>
        <w:rPr>
          <w:sz w:val="22"/>
          <w:szCs w:val="22"/>
        </w:rPr>
      </w:pPr>
    </w:p>
    <w:p w:rsidR="003950C8" w:rsidRPr="00833C33" w:rsidRDefault="003950C8" w:rsidP="009721C9">
      <w:pPr>
        <w:tabs>
          <w:tab w:val="left" w:pos="2268"/>
          <w:tab w:val="left" w:pos="623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6014A">
        <w:rPr>
          <w:sz w:val="22"/>
          <w:szCs w:val="22"/>
        </w:rPr>
        <w:t>Jaroslava Kocourková</w:t>
      </w:r>
      <w:r w:rsidRPr="00833C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…………………………</w:t>
      </w:r>
    </w:p>
    <w:p w:rsidR="003950C8" w:rsidRPr="00833C33" w:rsidRDefault="003950C8" w:rsidP="009721C9">
      <w:pPr>
        <w:tabs>
          <w:tab w:val="left" w:pos="2268"/>
          <w:tab w:val="left" w:pos="6237"/>
        </w:tabs>
        <w:rPr>
          <w:color w:val="000000"/>
          <w:sz w:val="22"/>
          <w:szCs w:val="22"/>
        </w:rPr>
      </w:pPr>
    </w:p>
    <w:p w:rsidR="003950C8" w:rsidRPr="00833C33" w:rsidRDefault="003950C8" w:rsidP="009721C9">
      <w:pPr>
        <w:tabs>
          <w:tab w:val="left" w:pos="2268"/>
          <w:tab w:val="left" w:pos="623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104BE" w:rsidRPr="004F3265">
        <w:rPr>
          <w:sz w:val="22"/>
          <w:szCs w:val="22"/>
        </w:rPr>
        <w:t xml:space="preserve">Mgr. </w:t>
      </w:r>
      <w:r w:rsidR="005B31CD">
        <w:rPr>
          <w:sz w:val="22"/>
          <w:szCs w:val="22"/>
        </w:rPr>
        <w:t>Libor Kubrycht</w:t>
      </w:r>
      <w:r w:rsidRPr="00833C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…………………………</w:t>
      </w:r>
    </w:p>
    <w:p w:rsidR="003950C8" w:rsidRPr="00833C33" w:rsidRDefault="003950C8" w:rsidP="009721C9">
      <w:pPr>
        <w:tabs>
          <w:tab w:val="left" w:pos="2268"/>
          <w:tab w:val="left" w:pos="6237"/>
        </w:tabs>
        <w:rPr>
          <w:color w:val="000000"/>
          <w:sz w:val="22"/>
          <w:szCs w:val="22"/>
        </w:rPr>
      </w:pPr>
    </w:p>
    <w:p w:rsidR="003950C8" w:rsidRPr="00833C33" w:rsidRDefault="003950C8" w:rsidP="009721C9">
      <w:pPr>
        <w:tabs>
          <w:tab w:val="left" w:pos="2268"/>
          <w:tab w:val="left" w:pos="623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6014A">
        <w:rPr>
          <w:sz w:val="22"/>
          <w:szCs w:val="22"/>
        </w:rPr>
        <w:t>PaedDr. Radim Novák</w:t>
      </w:r>
      <w:r w:rsidRPr="00833C3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…………………………</w:t>
      </w:r>
    </w:p>
    <w:p w:rsidR="003950C8" w:rsidRDefault="003950C8" w:rsidP="009721C9">
      <w:pPr>
        <w:tabs>
          <w:tab w:val="left" w:pos="2268"/>
        </w:tabs>
        <w:rPr>
          <w:sz w:val="22"/>
          <w:szCs w:val="22"/>
        </w:rPr>
      </w:pPr>
    </w:p>
    <w:p w:rsidR="003950C8" w:rsidRDefault="003950C8" w:rsidP="009721C9">
      <w:pPr>
        <w:tabs>
          <w:tab w:val="left" w:pos="2268"/>
        </w:tabs>
        <w:rPr>
          <w:sz w:val="22"/>
          <w:szCs w:val="22"/>
        </w:rPr>
      </w:pPr>
    </w:p>
    <w:p w:rsidR="00C6014A" w:rsidRDefault="00C6014A" w:rsidP="009721C9">
      <w:pPr>
        <w:tabs>
          <w:tab w:val="left" w:pos="2268"/>
        </w:tabs>
        <w:rPr>
          <w:sz w:val="22"/>
          <w:szCs w:val="22"/>
        </w:rPr>
      </w:pPr>
    </w:p>
    <w:p w:rsidR="00C6014A" w:rsidRDefault="00C6014A" w:rsidP="009721C9">
      <w:pPr>
        <w:tabs>
          <w:tab w:val="left" w:pos="2268"/>
        </w:tabs>
        <w:rPr>
          <w:sz w:val="22"/>
          <w:szCs w:val="22"/>
        </w:rPr>
      </w:pPr>
    </w:p>
    <w:p w:rsidR="003950C8" w:rsidRDefault="003950C8" w:rsidP="009721C9">
      <w:pPr>
        <w:tabs>
          <w:tab w:val="left" w:pos="2268"/>
        </w:tabs>
        <w:rPr>
          <w:sz w:val="22"/>
          <w:szCs w:val="22"/>
        </w:rPr>
      </w:pPr>
    </w:p>
    <w:p w:rsidR="003950C8" w:rsidRPr="00EE669F" w:rsidRDefault="003950C8" w:rsidP="006455B6">
      <w:pPr>
        <w:tabs>
          <w:tab w:val="left" w:pos="2268"/>
        </w:tabs>
        <w:rPr>
          <w:b/>
          <w:bCs/>
          <w:sz w:val="22"/>
          <w:szCs w:val="22"/>
        </w:rPr>
      </w:pPr>
      <w:r w:rsidRPr="00EE669F">
        <w:rPr>
          <w:b/>
          <w:bCs/>
          <w:sz w:val="22"/>
          <w:szCs w:val="22"/>
        </w:rPr>
        <w:t>Rozhodnutí o přidělení zakázky:</w:t>
      </w:r>
    </w:p>
    <w:p w:rsidR="003950C8" w:rsidRDefault="003950C8" w:rsidP="006455B6">
      <w:pPr>
        <w:tabs>
          <w:tab w:val="left" w:pos="2268"/>
        </w:tabs>
        <w:rPr>
          <w:sz w:val="22"/>
          <w:szCs w:val="22"/>
        </w:rPr>
      </w:pPr>
    </w:p>
    <w:p w:rsidR="00C6014A" w:rsidRDefault="00C6014A" w:rsidP="006455B6">
      <w:pPr>
        <w:tabs>
          <w:tab w:val="left" w:pos="2268"/>
        </w:tabs>
        <w:rPr>
          <w:sz w:val="22"/>
          <w:szCs w:val="22"/>
        </w:rPr>
      </w:pPr>
    </w:p>
    <w:p w:rsidR="003950C8" w:rsidRDefault="003950C8" w:rsidP="006455B6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Na základě doporučení hodnotící komise byla zakázka přidělena uchazeči:</w:t>
      </w:r>
    </w:p>
    <w:p w:rsidR="003950C8" w:rsidRDefault="003950C8" w:rsidP="006455B6">
      <w:pPr>
        <w:tabs>
          <w:tab w:val="left" w:pos="2268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b/>
          <w:sz w:val="22"/>
          <w:szCs w:val="22"/>
        </w:rPr>
      </w:pPr>
    </w:p>
    <w:p w:rsidR="00AB0DC4" w:rsidRDefault="005B31CD" w:rsidP="009721C9">
      <w:pPr>
        <w:tabs>
          <w:tab w:val="center" w:pos="6804"/>
        </w:tabs>
        <w:rPr>
          <w:sz w:val="22"/>
          <w:szCs w:val="22"/>
        </w:rPr>
      </w:pPr>
      <w:proofErr w:type="spellStart"/>
      <w:r w:rsidRPr="005B31CD">
        <w:rPr>
          <w:b/>
          <w:sz w:val="22"/>
          <w:szCs w:val="22"/>
        </w:rPr>
        <w:t>Entalpa</w:t>
      </w:r>
      <w:proofErr w:type="spellEnd"/>
      <w:r w:rsidRPr="005B31CD">
        <w:rPr>
          <w:b/>
          <w:sz w:val="22"/>
          <w:szCs w:val="22"/>
        </w:rPr>
        <w:t xml:space="preserve"> s.r.o., Korunní 588/4, 120 00 Praha 2 – Vinohrady</w:t>
      </w:r>
    </w:p>
    <w:p w:rsidR="00C104BE" w:rsidRDefault="00C104BE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C6014A" w:rsidRDefault="00C6014A" w:rsidP="009721C9">
      <w:pPr>
        <w:tabs>
          <w:tab w:val="center" w:pos="6804"/>
        </w:tabs>
        <w:rPr>
          <w:sz w:val="22"/>
          <w:szCs w:val="22"/>
        </w:rPr>
      </w:pPr>
    </w:p>
    <w:p w:rsidR="003950C8" w:rsidRPr="00833C33" w:rsidRDefault="003950C8" w:rsidP="009721C9">
      <w:pPr>
        <w:tabs>
          <w:tab w:val="center" w:pos="6804"/>
        </w:tabs>
        <w:rPr>
          <w:sz w:val="22"/>
          <w:szCs w:val="22"/>
        </w:rPr>
      </w:pPr>
      <w:r w:rsidRPr="00833C33">
        <w:rPr>
          <w:sz w:val="22"/>
          <w:szCs w:val="22"/>
        </w:rPr>
        <w:t xml:space="preserve">V Pardubicích dne: </w:t>
      </w:r>
      <w:r w:rsidR="005B31CD">
        <w:rPr>
          <w:sz w:val="22"/>
          <w:szCs w:val="22"/>
        </w:rPr>
        <w:t>16</w:t>
      </w:r>
      <w:r w:rsidR="00C6014A">
        <w:rPr>
          <w:sz w:val="22"/>
          <w:szCs w:val="22"/>
        </w:rPr>
        <w:t xml:space="preserve">. </w:t>
      </w:r>
      <w:r w:rsidR="005B31CD">
        <w:rPr>
          <w:sz w:val="22"/>
          <w:szCs w:val="22"/>
        </w:rPr>
        <w:t>10.</w:t>
      </w:r>
      <w:r>
        <w:rPr>
          <w:sz w:val="22"/>
          <w:szCs w:val="22"/>
        </w:rPr>
        <w:t> </w:t>
      </w:r>
      <w:r w:rsidRPr="00833C33">
        <w:rPr>
          <w:sz w:val="22"/>
          <w:szCs w:val="22"/>
        </w:rPr>
        <w:t>201</w:t>
      </w:r>
      <w:r w:rsidR="000B116D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………………………………………</w:t>
      </w:r>
    </w:p>
    <w:p w:rsidR="003950C8" w:rsidRPr="002D0BC5" w:rsidRDefault="003950C8" w:rsidP="009179E7">
      <w:pPr>
        <w:pStyle w:val="ablonyUPce0"/>
        <w:tabs>
          <w:tab w:val="center" w:pos="6804"/>
        </w:tabs>
        <w:spacing w:line="240" w:lineRule="auto"/>
        <w:jc w:val="left"/>
      </w:pPr>
      <w:r>
        <w:tab/>
        <w:t>PaedDr. Radim Novák</w:t>
      </w:r>
      <w:r w:rsidRPr="000655ED">
        <w:t>.</w:t>
      </w:r>
    </w:p>
    <w:p w:rsidR="003950C8" w:rsidRDefault="003950C8" w:rsidP="009179E7">
      <w:pPr>
        <w:pStyle w:val="ablonyUPce0"/>
        <w:tabs>
          <w:tab w:val="center" w:pos="6804"/>
        </w:tabs>
        <w:spacing w:line="240" w:lineRule="auto"/>
        <w:jc w:val="left"/>
      </w:pPr>
      <w:r w:rsidRPr="002D0BC5">
        <w:tab/>
      </w:r>
      <w:r>
        <w:t>ředitel školy</w:t>
      </w:r>
    </w:p>
    <w:sectPr w:rsidR="003950C8" w:rsidSect="00833C3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26" w:rsidRDefault="009A0326" w:rsidP="00485C1E">
      <w:r>
        <w:separator/>
      </w:r>
    </w:p>
  </w:endnote>
  <w:endnote w:type="continuationSeparator" w:id="0">
    <w:p w:rsidR="009A0326" w:rsidRDefault="009A0326" w:rsidP="0048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26" w:rsidRPr="00833C33" w:rsidRDefault="009A0326" w:rsidP="00833C33">
    <w:pPr>
      <w:pStyle w:val="Zpat"/>
      <w:tabs>
        <w:tab w:val="clear" w:pos="4536"/>
        <w:tab w:val="clear" w:pos="9072"/>
      </w:tabs>
      <w:jc w:val="right"/>
      <w:rPr>
        <w:sz w:val="22"/>
        <w:szCs w:val="22"/>
      </w:rPr>
    </w:pPr>
    <w:r w:rsidRPr="00833C33">
      <w:rPr>
        <w:sz w:val="22"/>
        <w:szCs w:val="22"/>
      </w:rPr>
      <w:fldChar w:fldCharType="begin"/>
    </w:r>
    <w:r w:rsidRPr="00833C33">
      <w:rPr>
        <w:sz w:val="22"/>
        <w:szCs w:val="22"/>
      </w:rPr>
      <w:instrText>PAGE   \* MERGEFORMAT</w:instrText>
    </w:r>
    <w:r w:rsidRPr="00833C33">
      <w:rPr>
        <w:sz w:val="22"/>
        <w:szCs w:val="22"/>
      </w:rPr>
      <w:fldChar w:fldCharType="separate"/>
    </w:r>
    <w:r w:rsidR="008755D1">
      <w:rPr>
        <w:noProof/>
        <w:sz w:val="22"/>
        <w:szCs w:val="22"/>
      </w:rPr>
      <w:t>4</w:t>
    </w:r>
    <w:r w:rsidRPr="00833C3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26" w:rsidRDefault="009A0326" w:rsidP="00485C1E">
      <w:r>
        <w:separator/>
      </w:r>
    </w:p>
  </w:footnote>
  <w:footnote w:type="continuationSeparator" w:id="0">
    <w:p w:rsidR="009A0326" w:rsidRDefault="009A0326" w:rsidP="0048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26" w:rsidRPr="00833C33" w:rsidRDefault="009A0326" w:rsidP="00833C33">
    <w:pPr>
      <w:pStyle w:val="Zhlav"/>
      <w:tabs>
        <w:tab w:val="clear" w:pos="4536"/>
        <w:tab w:val="clear" w:pos="9072"/>
      </w:tabs>
      <w:rPr>
        <w:sz w:val="22"/>
        <w:szCs w:val="22"/>
      </w:rPr>
    </w:pPr>
  </w:p>
  <w:p w:rsidR="009A0326" w:rsidRPr="00D53471" w:rsidRDefault="009A0326" w:rsidP="00D53471">
    <w:pPr>
      <w:pStyle w:val="Zhlav"/>
      <w:tabs>
        <w:tab w:val="clear" w:pos="4536"/>
        <w:tab w:val="clear" w:pos="9072"/>
      </w:tabs>
      <w:jc w:val="center"/>
      <w:rPr>
        <w:b/>
        <w:bCs/>
        <w:sz w:val="28"/>
        <w:szCs w:val="28"/>
      </w:rPr>
    </w:pPr>
    <w:r w:rsidRPr="00D53471">
      <w:rPr>
        <w:b/>
        <w:bCs/>
        <w:sz w:val="28"/>
        <w:szCs w:val="28"/>
      </w:rPr>
      <w:t>Sportovní gymnázium, Pardubice, Dašická 268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9"/>
    <w:multiLevelType w:val="hybridMultilevel"/>
    <w:tmpl w:val="86667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CF0"/>
    <w:multiLevelType w:val="hybridMultilevel"/>
    <w:tmpl w:val="99C6BD4C"/>
    <w:lvl w:ilvl="0" w:tplc="26840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F91166"/>
    <w:multiLevelType w:val="hybridMultilevel"/>
    <w:tmpl w:val="F2D45D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04"/>
    <w:multiLevelType w:val="hybridMultilevel"/>
    <w:tmpl w:val="66C89BFA"/>
    <w:lvl w:ilvl="0" w:tplc="0405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71F48"/>
    <w:multiLevelType w:val="hybridMultilevel"/>
    <w:tmpl w:val="A5DA0718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6648A2"/>
    <w:multiLevelType w:val="hybridMultilevel"/>
    <w:tmpl w:val="77486320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F3573"/>
    <w:multiLevelType w:val="hybridMultilevel"/>
    <w:tmpl w:val="4C0AA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7EAA"/>
    <w:multiLevelType w:val="hybridMultilevel"/>
    <w:tmpl w:val="3B3A7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1CC5"/>
    <w:multiLevelType w:val="hybridMultilevel"/>
    <w:tmpl w:val="05F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50A"/>
    <w:multiLevelType w:val="hybridMultilevel"/>
    <w:tmpl w:val="FA286560"/>
    <w:lvl w:ilvl="0" w:tplc="040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21C1BF9"/>
    <w:multiLevelType w:val="hybridMultilevel"/>
    <w:tmpl w:val="CC44D80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437787"/>
    <w:multiLevelType w:val="hybridMultilevel"/>
    <w:tmpl w:val="86E0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ED03BD"/>
    <w:multiLevelType w:val="hybridMultilevel"/>
    <w:tmpl w:val="B3F0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8D0403"/>
    <w:multiLevelType w:val="hybridMultilevel"/>
    <w:tmpl w:val="1E84F246"/>
    <w:lvl w:ilvl="0" w:tplc="EB6C44C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766A68"/>
    <w:multiLevelType w:val="hybridMultilevel"/>
    <w:tmpl w:val="8A2AF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2A93"/>
    <w:multiLevelType w:val="hybridMultilevel"/>
    <w:tmpl w:val="ECF88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1C75FF"/>
    <w:multiLevelType w:val="hybridMultilevel"/>
    <w:tmpl w:val="86B65802"/>
    <w:lvl w:ilvl="0" w:tplc="CE7613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0225ECD"/>
    <w:multiLevelType w:val="hybridMultilevel"/>
    <w:tmpl w:val="77A8F93E"/>
    <w:lvl w:ilvl="0" w:tplc="E54AF2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6086"/>
    <w:multiLevelType w:val="hybridMultilevel"/>
    <w:tmpl w:val="8248839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8F3260"/>
    <w:multiLevelType w:val="hybridMultilevel"/>
    <w:tmpl w:val="9B70964C"/>
    <w:lvl w:ilvl="0" w:tplc="63228E9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845DC3"/>
    <w:multiLevelType w:val="hybridMultilevel"/>
    <w:tmpl w:val="A01CF688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FD19C3"/>
    <w:multiLevelType w:val="hybridMultilevel"/>
    <w:tmpl w:val="849A8B7E"/>
    <w:lvl w:ilvl="0" w:tplc="D526A2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6859"/>
    <w:multiLevelType w:val="hybridMultilevel"/>
    <w:tmpl w:val="7EC49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4EAE"/>
    <w:multiLevelType w:val="hybridMultilevel"/>
    <w:tmpl w:val="92F0A2C2"/>
    <w:lvl w:ilvl="0" w:tplc="6C3A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D0AF1"/>
    <w:multiLevelType w:val="hybridMultilevel"/>
    <w:tmpl w:val="C2FCDD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D71B6"/>
    <w:multiLevelType w:val="hybridMultilevel"/>
    <w:tmpl w:val="4E64D6D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E0288"/>
    <w:multiLevelType w:val="hybridMultilevel"/>
    <w:tmpl w:val="94C2630C"/>
    <w:lvl w:ilvl="0" w:tplc="8ABA8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E0218"/>
    <w:multiLevelType w:val="hybridMultilevel"/>
    <w:tmpl w:val="36723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242C5"/>
    <w:multiLevelType w:val="hybridMultilevel"/>
    <w:tmpl w:val="828E1E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022466"/>
    <w:multiLevelType w:val="hybridMultilevel"/>
    <w:tmpl w:val="CCE6233C"/>
    <w:lvl w:ilvl="0" w:tplc="E3CA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F20E3"/>
    <w:multiLevelType w:val="hybridMultilevel"/>
    <w:tmpl w:val="72AA44A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451C4D"/>
    <w:multiLevelType w:val="hybridMultilevel"/>
    <w:tmpl w:val="9F724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3F68"/>
    <w:multiLevelType w:val="hybridMultilevel"/>
    <w:tmpl w:val="3258D89E"/>
    <w:lvl w:ilvl="0" w:tplc="9F4463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7D3637"/>
    <w:multiLevelType w:val="hybridMultilevel"/>
    <w:tmpl w:val="CFD6E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43329"/>
    <w:multiLevelType w:val="hybridMultilevel"/>
    <w:tmpl w:val="2EC83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85DA4"/>
    <w:multiLevelType w:val="hybridMultilevel"/>
    <w:tmpl w:val="BD40F3F6"/>
    <w:lvl w:ilvl="0" w:tplc="DE1686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55A74"/>
    <w:multiLevelType w:val="hybridMultilevel"/>
    <w:tmpl w:val="C62C442C"/>
    <w:lvl w:ilvl="0" w:tplc="FF9A4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33"/>
  </w:num>
  <w:num w:numId="5">
    <w:abstractNumId w:val="22"/>
  </w:num>
  <w:num w:numId="6">
    <w:abstractNumId w:val="2"/>
  </w:num>
  <w:num w:numId="7">
    <w:abstractNumId w:val="31"/>
  </w:num>
  <w:num w:numId="8">
    <w:abstractNumId w:val="35"/>
  </w:num>
  <w:num w:numId="9">
    <w:abstractNumId w:val="8"/>
  </w:num>
  <w:num w:numId="10">
    <w:abstractNumId w:val="14"/>
  </w:num>
  <w:num w:numId="11">
    <w:abstractNumId w:val="32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26"/>
  </w:num>
  <w:num w:numId="17">
    <w:abstractNumId w:val="24"/>
  </w:num>
  <w:num w:numId="18">
    <w:abstractNumId w:val="36"/>
  </w:num>
  <w:num w:numId="19">
    <w:abstractNumId w:val="11"/>
  </w:num>
  <w:num w:numId="20">
    <w:abstractNumId w:val="6"/>
  </w:num>
  <w:num w:numId="21">
    <w:abstractNumId w:val="23"/>
  </w:num>
  <w:num w:numId="22">
    <w:abstractNumId w:val="30"/>
  </w:num>
  <w:num w:numId="23">
    <w:abstractNumId w:val="4"/>
  </w:num>
  <w:num w:numId="24">
    <w:abstractNumId w:val="16"/>
  </w:num>
  <w:num w:numId="25">
    <w:abstractNumId w:val="27"/>
  </w:num>
  <w:num w:numId="26">
    <w:abstractNumId w:val="1"/>
  </w:num>
  <w:num w:numId="27">
    <w:abstractNumId w:val="9"/>
  </w:num>
  <w:num w:numId="28">
    <w:abstractNumId w:val="20"/>
  </w:num>
  <w:num w:numId="29">
    <w:abstractNumId w:val="5"/>
  </w:num>
  <w:num w:numId="30">
    <w:abstractNumId w:val="25"/>
  </w:num>
  <w:num w:numId="31">
    <w:abstractNumId w:val="3"/>
  </w:num>
  <w:num w:numId="32">
    <w:abstractNumId w:val="10"/>
  </w:num>
  <w:num w:numId="33">
    <w:abstractNumId w:val="0"/>
  </w:num>
  <w:num w:numId="34">
    <w:abstractNumId w:val="7"/>
  </w:num>
  <w:num w:numId="35">
    <w:abstractNumId w:val="29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D"/>
    <w:rsid w:val="000019B4"/>
    <w:rsid w:val="00001D7F"/>
    <w:rsid w:val="00005359"/>
    <w:rsid w:val="00016315"/>
    <w:rsid w:val="00016B6F"/>
    <w:rsid w:val="00022AD1"/>
    <w:rsid w:val="00022B7B"/>
    <w:rsid w:val="00025A3F"/>
    <w:rsid w:val="000326CD"/>
    <w:rsid w:val="00032D92"/>
    <w:rsid w:val="00033066"/>
    <w:rsid w:val="00033B34"/>
    <w:rsid w:val="000355D8"/>
    <w:rsid w:val="000413CE"/>
    <w:rsid w:val="00042C9C"/>
    <w:rsid w:val="000431AC"/>
    <w:rsid w:val="0004462F"/>
    <w:rsid w:val="000655ED"/>
    <w:rsid w:val="00067565"/>
    <w:rsid w:val="000730B1"/>
    <w:rsid w:val="00073A6A"/>
    <w:rsid w:val="000821B3"/>
    <w:rsid w:val="000836AD"/>
    <w:rsid w:val="000979F7"/>
    <w:rsid w:val="000A0451"/>
    <w:rsid w:val="000A150D"/>
    <w:rsid w:val="000A1689"/>
    <w:rsid w:val="000A6BB8"/>
    <w:rsid w:val="000B116D"/>
    <w:rsid w:val="000B1B07"/>
    <w:rsid w:val="000C17B3"/>
    <w:rsid w:val="000C5D30"/>
    <w:rsid w:val="000C6F72"/>
    <w:rsid w:val="000D1CE0"/>
    <w:rsid w:val="000D4C90"/>
    <w:rsid w:val="000E2E3C"/>
    <w:rsid w:val="000E3EC5"/>
    <w:rsid w:val="000F4609"/>
    <w:rsid w:val="0010124F"/>
    <w:rsid w:val="0010497F"/>
    <w:rsid w:val="00113D45"/>
    <w:rsid w:val="00113F3D"/>
    <w:rsid w:val="0012603F"/>
    <w:rsid w:val="001362AC"/>
    <w:rsid w:val="00140107"/>
    <w:rsid w:val="001414D6"/>
    <w:rsid w:val="00144987"/>
    <w:rsid w:val="0014556C"/>
    <w:rsid w:val="001475B9"/>
    <w:rsid w:val="00156AA9"/>
    <w:rsid w:val="001612B3"/>
    <w:rsid w:val="00161572"/>
    <w:rsid w:val="00161F0F"/>
    <w:rsid w:val="00165F79"/>
    <w:rsid w:val="00173228"/>
    <w:rsid w:val="00175AE6"/>
    <w:rsid w:val="00177303"/>
    <w:rsid w:val="001921B4"/>
    <w:rsid w:val="00195F32"/>
    <w:rsid w:val="001A0A08"/>
    <w:rsid w:val="001A2EB4"/>
    <w:rsid w:val="001A435C"/>
    <w:rsid w:val="001B38BC"/>
    <w:rsid w:val="001B502F"/>
    <w:rsid w:val="001C0703"/>
    <w:rsid w:val="001C2109"/>
    <w:rsid w:val="001C2D95"/>
    <w:rsid w:val="001C414B"/>
    <w:rsid w:val="001C5B61"/>
    <w:rsid w:val="001D1810"/>
    <w:rsid w:val="001D31BB"/>
    <w:rsid w:val="001E1851"/>
    <w:rsid w:val="001E2DB8"/>
    <w:rsid w:val="001E647A"/>
    <w:rsid w:val="001E6E0B"/>
    <w:rsid w:val="001F190B"/>
    <w:rsid w:val="001F797B"/>
    <w:rsid w:val="00201484"/>
    <w:rsid w:val="00207202"/>
    <w:rsid w:val="00207757"/>
    <w:rsid w:val="00215346"/>
    <w:rsid w:val="0022241B"/>
    <w:rsid w:val="00223A36"/>
    <w:rsid w:val="00223B0B"/>
    <w:rsid w:val="002323DB"/>
    <w:rsid w:val="00244AA5"/>
    <w:rsid w:val="00247EF5"/>
    <w:rsid w:val="002513B5"/>
    <w:rsid w:val="002552A8"/>
    <w:rsid w:val="00261839"/>
    <w:rsid w:val="00264000"/>
    <w:rsid w:val="00266D1C"/>
    <w:rsid w:val="00276BCC"/>
    <w:rsid w:val="00281F54"/>
    <w:rsid w:val="002861A7"/>
    <w:rsid w:val="002A1092"/>
    <w:rsid w:val="002B5DCB"/>
    <w:rsid w:val="002B7962"/>
    <w:rsid w:val="002D0BC5"/>
    <w:rsid w:val="002D30E1"/>
    <w:rsid w:val="002D6DD6"/>
    <w:rsid w:val="002E4F84"/>
    <w:rsid w:val="00303A85"/>
    <w:rsid w:val="003040A1"/>
    <w:rsid w:val="00306B29"/>
    <w:rsid w:val="003074CD"/>
    <w:rsid w:val="00310866"/>
    <w:rsid w:val="00313D4D"/>
    <w:rsid w:val="00317F1F"/>
    <w:rsid w:val="00317FEA"/>
    <w:rsid w:val="00321CAE"/>
    <w:rsid w:val="00373B54"/>
    <w:rsid w:val="00375C56"/>
    <w:rsid w:val="00385377"/>
    <w:rsid w:val="00386E84"/>
    <w:rsid w:val="0039146A"/>
    <w:rsid w:val="003950C8"/>
    <w:rsid w:val="003A3C46"/>
    <w:rsid w:val="003A3ED8"/>
    <w:rsid w:val="003B0D8B"/>
    <w:rsid w:val="003C20A8"/>
    <w:rsid w:val="003C3353"/>
    <w:rsid w:val="003D3EB8"/>
    <w:rsid w:val="003D451C"/>
    <w:rsid w:val="003D5111"/>
    <w:rsid w:val="003D5530"/>
    <w:rsid w:val="003D557E"/>
    <w:rsid w:val="003D58FA"/>
    <w:rsid w:val="003E1D85"/>
    <w:rsid w:val="003E4199"/>
    <w:rsid w:val="003F4E0E"/>
    <w:rsid w:val="003F4F9A"/>
    <w:rsid w:val="003F5070"/>
    <w:rsid w:val="00401C15"/>
    <w:rsid w:val="004024D4"/>
    <w:rsid w:val="00402652"/>
    <w:rsid w:val="00403692"/>
    <w:rsid w:val="00410613"/>
    <w:rsid w:val="00410C20"/>
    <w:rsid w:val="00412DD2"/>
    <w:rsid w:val="004155D1"/>
    <w:rsid w:val="00415C73"/>
    <w:rsid w:val="0041745C"/>
    <w:rsid w:val="00426103"/>
    <w:rsid w:val="00431123"/>
    <w:rsid w:val="00454656"/>
    <w:rsid w:val="00460B0A"/>
    <w:rsid w:val="004611B9"/>
    <w:rsid w:val="00466A96"/>
    <w:rsid w:val="00466FA4"/>
    <w:rsid w:val="00483796"/>
    <w:rsid w:val="004838FB"/>
    <w:rsid w:val="00484542"/>
    <w:rsid w:val="00485C1E"/>
    <w:rsid w:val="00490764"/>
    <w:rsid w:val="00493BE3"/>
    <w:rsid w:val="00495B0A"/>
    <w:rsid w:val="00495F9B"/>
    <w:rsid w:val="004962FD"/>
    <w:rsid w:val="004A4507"/>
    <w:rsid w:val="004B0C0F"/>
    <w:rsid w:val="004B4589"/>
    <w:rsid w:val="004B5C89"/>
    <w:rsid w:val="004C1AEC"/>
    <w:rsid w:val="004C2B84"/>
    <w:rsid w:val="004D0850"/>
    <w:rsid w:val="004D5F5A"/>
    <w:rsid w:val="004E3942"/>
    <w:rsid w:val="004E3EAC"/>
    <w:rsid w:val="004E524E"/>
    <w:rsid w:val="004F3265"/>
    <w:rsid w:val="004F454D"/>
    <w:rsid w:val="004F7017"/>
    <w:rsid w:val="0050157C"/>
    <w:rsid w:val="00511CD9"/>
    <w:rsid w:val="005164FE"/>
    <w:rsid w:val="005223F4"/>
    <w:rsid w:val="00522D47"/>
    <w:rsid w:val="0054244F"/>
    <w:rsid w:val="005550FB"/>
    <w:rsid w:val="0055529C"/>
    <w:rsid w:val="00557AEA"/>
    <w:rsid w:val="005627F1"/>
    <w:rsid w:val="005633A0"/>
    <w:rsid w:val="00563A09"/>
    <w:rsid w:val="00566DB8"/>
    <w:rsid w:val="005704EE"/>
    <w:rsid w:val="00570913"/>
    <w:rsid w:val="0057760F"/>
    <w:rsid w:val="005818C6"/>
    <w:rsid w:val="00584317"/>
    <w:rsid w:val="0058755F"/>
    <w:rsid w:val="00591A6B"/>
    <w:rsid w:val="00592708"/>
    <w:rsid w:val="00593299"/>
    <w:rsid w:val="00594532"/>
    <w:rsid w:val="005958CA"/>
    <w:rsid w:val="005961BD"/>
    <w:rsid w:val="005A06D4"/>
    <w:rsid w:val="005A2282"/>
    <w:rsid w:val="005B00C0"/>
    <w:rsid w:val="005B0F05"/>
    <w:rsid w:val="005B31CD"/>
    <w:rsid w:val="005B6B61"/>
    <w:rsid w:val="005C734F"/>
    <w:rsid w:val="005E0649"/>
    <w:rsid w:val="005E3382"/>
    <w:rsid w:val="005E419B"/>
    <w:rsid w:val="006026FB"/>
    <w:rsid w:val="00602855"/>
    <w:rsid w:val="006178F7"/>
    <w:rsid w:val="00617E44"/>
    <w:rsid w:val="00626985"/>
    <w:rsid w:val="00626DB1"/>
    <w:rsid w:val="006274D3"/>
    <w:rsid w:val="006319D1"/>
    <w:rsid w:val="006358AF"/>
    <w:rsid w:val="00635EF5"/>
    <w:rsid w:val="00640491"/>
    <w:rsid w:val="006455B6"/>
    <w:rsid w:val="006501CA"/>
    <w:rsid w:val="00653BD1"/>
    <w:rsid w:val="006549FB"/>
    <w:rsid w:val="0066099D"/>
    <w:rsid w:val="006613FF"/>
    <w:rsid w:val="00661E5B"/>
    <w:rsid w:val="00665431"/>
    <w:rsid w:val="006670D8"/>
    <w:rsid w:val="006723CF"/>
    <w:rsid w:val="00675188"/>
    <w:rsid w:val="00675743"/>
    <w:rsid w:val="006763C2"/>
    <w:rsid w:val="00676C26"/>
    <w:rsid w:val="006776B3"/>
    <w:rsid w:val="00692B90"/>
    <w:rsid w:val="006A192D"/>
    <w:rsid w:val="006A31A3"/>
    <w:rsid w:val="006A4916"/>
    <w:rsid w:val="006A5182"/>
    <w:rsid w:val="006B0933"/>
    <w:rsid w:val="006B4D68"/>
    <w:rsid w:val="006B6E17"/>
    <w:rsid w:val="006C203C"/>
    <w:rsid w:val="006D6431"/>
    <w:rsid w:val="006D6B7F"/>
    <w:rsid w:val="006F33D5"/>
    <w:rsid w:val="006F45B5"/>
    <w:rsid w:val="006F658D"/>
    <w:rsid w:val="00703B2A"/>
    <w:rsid w:val="00716046"/>
    <w:rsid w:val="0072057D"/>
    <w:rsid w:val="00723FC2"/>
    <w:rsid w:val="00727647"/>
    <w:rsid w:val="007300EB"/>
    <w:rsid w:val="00741C50"/>
    <w:rsid w:val="007460FD"/>
    <w:rsid w:val="0074796E"/>
    <w:rsid w:val="007549D9"/>
    <w:rsid w:val="00760248"/>
    <w:rsid w:val="007607FD"/>
    <w:rsid w:val="00762ED9"/>
    <w:rsid w:val="007649D5"/>
    <w:rsid w:val="00764B17"/>
    <w:rsid w:val="007721C3"/>
    <w:rsid w:val="00773A0B"/>
    <w:rsid w:val="0077507C"/>
    <w:rsid w:val="00776896"/>
    <w:rsid w:val="00780BBF"/>
    <w:rsid w:val="007829BE"/>
    <w:rsid w:val="00786412"/>
    <w:rsid w:val="0079054D"/>
    <w:rsid w:val="00792C14"/>
    <w:rsid w:val="0079477D"/>
    <w:rsid w:val="0079519A"/>
    <w:rsid w:val="007957C9"/>
    <w:rsid w:val="007A5857"/>
    <w:rsid w:val="007B00EC"/>
    <w:rsid w:val="007B0FCC"/>
    <w:rsid w:val="007B3B7B"/>
    <w:rsid w:val="007B6E00"/>
    <w:rsid w:val="007B7094"/>
    <w:rsid w:val="007C01D2"/>
    <w:rsid w:val="007C2392"/>
    <w:rsid w:val="007C3BC0"/>
    <w:rsid w:val="007E4E2F"/>
    <w:rsid w:val="007E51C7"/>
    <w:rsid w:val="007F0ED7"/>
    <w:rsid w:val="007F35A8"/>
    <w:rsid w:val="007F4FA7"/>
    <w:rsid w:val="007F5F38"/>
    <w:rsid w:val="007F7EB1"/>
    <w:rsid w:val="0080047A"/>
    <w:rsid w:val="00803FC7"/>
    <w:rsid w:val="008120E0"/>
    <w:rsid w:val="00820A62"/>
    <w:rsid w:val="008242E9"/>
    <w:rsid w:val="00825CDC"/>
    <w:rsid w:val="00827A14"/>
    <w:rsid w:val="00833C33"/>
    <w:rsid w:val="00835A71"/>
    <w:rsid w:val="00837B84"/>
    <w:rsid w:val="00853613"/>
    <w:rsid w:val="0085454E"/>
    <w:rsid w:val="00864880"/>
    <w:rsid w:val="00871014"/>
    <w:rsid w:val="0087117D"/>
    <w:rsid w:val="00871A94"/>
    <w:rsid w:val="008755D1"/>
    <w:rsid w:val="008851A8"/>
    <w:rsid w:val="00887628"/>
    <w:rsid w:val="008909F9"/>
    <w:rsid w:val="0089177E"/>
    <w:rsid w:val="008A044C"/>
    <w:rsid w:val="008A79D8"/>
    <w:rsid w:val="008B7189"/>
    <w:rsid w:val="008C020A"/>
    <w:rsid w:val="008C0BC8"/>
    <w:rsid w:val="008C2655"/>
    <w:rsid w:val="008C2B86"/>
    <w:rsid w:val="008C59F4"/>
    <w:rsid w:val="008C7C70"/>
    <w:rsid w:val="008D4992"/>
    <w:rsid w:val="008D49F0"/>
    <w:rsid w:val="008E4C32"/>
    <w:rsid w:val="008F2829"/>
    <w:rsid w:val="009002F8"/>
    <w:rsid w:val="00900F8C"/>
    <w:rsid w:val="009053D4"/>
    <w:rsid w:val="00906220"/>
    <w:rsid w:val="00906BBE"/>
    <w:rsid w:val="0091378E"/>
    <w:rsid w:val="009179E7"/>
    <w:rsid w:val="00917FA3"/>
    <w:rsid w:val="00930148"/>
    <w:rsid w:val="009308DA"/>
    <w:rsid w:val="00930CFE"/>
    <w:rsid w:val="009328B8"/>
    <w:rsid w:val="00934856"/>
    <w:rsid w:val="00935B1D"/>
    <w:rsid w:val="0095082B"/>
    <w:rsid w:val="00956768"/>
    <w:rsid w:val="00964147"/>
    <w:rsid w:val="00965536"/>
    <w:rsid w:val="00970E82"/>
    <w:rsid w:val="009721C9"/>
    <w:rsid w:val="0098126A"/>
    <w:rsid w:val="009830C8"/>
    <w:rsid w:val="009951C3"/>
    <w:rsid w:val="009A0326"/>
    <w:rsid w:val="009A0E5A"/>
    <w:rsid w:val="009B2A11"/>
    <w:rsid w:val="009B2EB7"/>
    <w:rsid w:val="009C207C"/>
    <w:rsid w:val="009C67ED"/>
    <w:rsid w:val="009E17BB"/>
    <w:rsid w:val="009E3695"/>
    <w:rsid w:val="009F1C6B"/>
    <w:rsid w:val="009F393C"/>
    <w:rsid w:val="009F5191"/>
    <w:rsid w:val="009F57E5"/>
    <w:rsid w:val="009F65FB"/>
    <w:rsid w:val="009F6EE5"/>
    <w:rsid w:val="009F720C"/>
    <w:rsid w:val="00A12AF7"/>
    <w:rsid w:val="00A21D9C"/>
    <w:rsid w:val="00A230AF"/>
    <w:rsid w:val="00A23F42"/>
    <w:rsid w:val="00A246DF"/>
    <w:rsid w:val="00A30A95"/>
    <w:rsid w:val="00A35800"/>
    <w:rsid w:val="00A537C3"/>
    <w:rsid w:val="00A5407E"/>
    <w:rsid w:val="00A55264"/>
    <w:rsid w:val="00A57751"/>
    <w:rsid w:val="00A6246E"/>
    <w:rsid w:val="00A768DD"/>
    <w:rsid w:val="00A77871"/>
    <w:rsid w:val="00A85E6B"/>
    <w:rsid w:val="00A911A6"/>
    <w:rsid w:val="00A912A8"/>
    <w:rsid w:val="00A91E00"/>
    <w:rsid w:val="00A934B5"/>
    <w:rsid w:val="00A94A24"/>
    <w:rsid w:val="00A96E1C"/>
    <w:rsid w:val="00A97CC0"/>
    <w:rsid w:val="00AA513B"/>
    <w:rsid w:val="00AA528B"/>
    <w:rsid w:val="00AA64FA"/>
    <w:rsid w:val="00AB0DC4"/>
    <w:rsid w:val="00AB120B"/>
    <w:rsid w:val="00AB1272"/>
    <w:rsid w:val="00AB152B"/>
    <w:rsid w:val="00AB4345"/>
    <w:rsid w:val="00AB5C79"/>
    <w:rsid w:val="00AC34E9"/>
    <w:rsid w:val="00AD770F"/>
    <w:rsid w:val="00AD7DB6"/>
    <w:rsid w:val="00AE0A3D"/>
    <w:rsid w:val="00AE7C4E"/>
    <w:rsid w:val="00AF119E"/>
    <w:rsid w:val="00AF3759"/>
    <w:rsid w:val="00B003D9"/>
    <w:rsid w:val="00B10B2F"/>
    <w:rsid w:val="00B12ADF"/>
    <w:rsid w:val="00B16899"/>
    <w:rsid w:val="00B22149"/>
    <w:rsid w:val="00B260B0"/>
    <w:rsid w:val="00B27C06"/>
    <w:rsid w:val="00B4005B"/>
    <w:rsid w:val="00B53787"/>
    <w:rsid w:val="00B53C21"/>
    <w:rsid w:val="00B607FF"/>
    <w:rsid w:val="00B64BAD"/>
    <w:rsid w:val="00B64C39"/>
    <w:rsid w:val="00B706A1"/>
    <w:rsid w:val="00B7205F"/>
    <w:rsid w:val="00B734A3"/>
    <w:rsid w:val="00B74857"/>
    <w:rsid w:val="00B81EE3"/>
    <w:rsid w:val="00B8773C"/>
    <w:rsid w:val="00B9479F"/>
    <w:rsid w:val="00B96A61"/>
    <w:rsid w:val="00BA4BBC"/>
    <w:rsid w:val="00BA5256"/>
    <w:rsid w:val="00BA6FD3"/>
    <w:rsid w:val="00BB293C"/>
    <w:rsid w:val="00BB5D29"/>
    <w:rsid w:val="00BB7472"/>
    <w:rsid w:val="00BC0776"/>
    <w:rsid w:val="00BC0AFA"/>
    <w:rsid w:val="00BD0E3C"/>
    <w:rsid w:val="00BD3EAE"/>
    <w:rsid w:val="00BD43E0"/>
    <w:rsid w:val="00BD5D7B"/>
    <w:rsid w:val="00BE079D"/>
    <w:rsid w:val="00BE38D7"/>
    <w:rsid w:val="00BE4A90"/>
    <w:rsid w:val="00BE7846"/>
    <w:rsid w:val="00BF326A"/>
    <w:rsid w:val="00BF462C"/>
    <w:rsid w:val="00BF4FBE"/>
    <w:rsid w:val="00BF7026"/>
    <w:rsid w:val="00C052DA"/>
    <w:rsid w:val="00C059E8"/>
    <w:rsid w:val="00C104BE"/>
    <w:rsid w:val="00C15B03"/>
    <w:rsid w:val="00C231A3"/>
    <w:rsid w:val="00C27160"/>
    <w:rsid w:val="00C30FD3"/>
    <w:rsid w:val="00C56C74"/>
    <w:rsid w:val="00C6014A"/>
    <w:rsid w:val="00C64874"/>
    <w:rsid w:val="00C73F7B"/>
    <w:rsid w:val="00C75643"/>
    <w:rsid w:val="00C8710C"/>
    <w:rsid w:val="00C87672"/>
    <w:rsid w:val="00CA1032"/>
    <w:rsid w:val="00CB29A8"/>
    <w:rsid w:val="00CB6F9F"/>
    <w:rsid w:val="00CC4C4C"/>
    <w:rsid w:val="00CD0F98"/>
    <w:rsid w:val="00CD41C2"/>
    <w:rsid w:val="00CD5CA3"/>
    <w:rsid w:val="00CE69FD"/>
    <w:rsid w:val="00CF0BFF"/>
    <w:rsid w:val="00D01B46"/>
    <w:rsid w:val="00D13052"/>
    <w:rsid w:val="00D139E0"/>
    <w:rsid w:val="00D14A34"/>
    <w:rsid w:val="00D17736"/>
    <w:rsid w:val="00D34ED5"/>
    <w:rsid w:val="00D35A6D"/>
    <w:rsid w:val="00D373C2"/>
    <w:rsid w:val="00D428C6"/>
    <w:rsid w:val="00D47BE5"/>
    <w:rsid w:val="00D53471"/>
    <w:rsid w:val="00D579F1"/>
    <w:rsid w:val="00D617CC"/>
    <w:rsid w:val="00D61947"/>
    <w:rsid w:val="00D70885"/>
    <w:rsid w:val="00D70A2F"/>
    <w:rsid w:val="00D83926"/>
    <w:rsid w:val="00D93422"/>
    <w:rsid w:val="00D9507C"/>
    <w:rsid w:val="00D959FB"/>
    <w:rsid w:val="00DA11D2"/>
    <w:rsid w:val="00DA3DAF"/>
    <w:rsid w:val="00DA5FAD"/>
    <w:rsid w:val="00DB23C8"/>
    <w:rsid w:val="00DB7295"/>
    <w:rsid w:val="00DC5244"/>
    <w:rsid w:val="00DD4274"/>
    <w:rsid w:val="00DD5B8C"/>
    <w:rsid w:val="00DD7C53"/>
    <w:rsid w:val="00DE0CA5"/>
    <w:rsid w:val="00DE38AC"/>
    <w:rsid w:val="00DE4A95"/>
    <w:rsid w:val="00DE7701"/>
    <w:rsid w:val="00DF2B92"/>
    <w:rsid w:val="00DF5BB6"/>
    <w:rsid w:val="00DF78A6"/>
    <w:rsid w:val="00E00D0F"/>
    <w:rsid w:val="00E034C4"/>
    <w:rsid w:val="00E20288"/>
    <w:rsid w:val="00E21C8A"/>
    <w:rsid w:val="00E260E7"/>
    <w:rsid w:val="00E326CB"/>
    <w:rsid w:val="00E37E9A"/>
    <w:rsid w:val="00E441A3"/>
    <w:rsid w:val="00E54605"/>
    <w:rsid w:val="00E73BC2"/>
    <w:rsid w:val="00E76AC7"/>
    <w:rsid w:val="00E841E6"/>
    <w:rsid w:val="00E85D66"/>
    <w:rsid w:val="00E868ED"/>
    <w:rsid w:val="00E96EC5"/>
    <w:rsid w:val="00EB258A"/>
    <w:rsid w:val="00EB7719"/>
    <w:rsid w:val="00EB77A8"/>
    <w:rsid w:val="00EC0AEF"/>
    <w:rsid w:val="00EC0EF1"/>
    <w:rsid w:val="00EC3415"/>
    <w:rsid w:val="00EE5F79"/>
    <w:rsid w:val="00EE669F"/>
    <w:rsid w:val="00F00B62"/>
    <w:rsid w:val="00F02BD2"/>
    <w:rsid w:val="00F05449"/>
    <w:rsid w:val="00F060EE"/>
    <w:rsid w:val="00F10D4A"/>
    <w:rsid w:val="00F115C0"/>
    <w:rsid w:val="00F1344A"/>
    <w:rsid w:val="00F1482C"/>
    <w:rsid w:val="00F15C35"/>
    <w:rsid w:val="00F233B7"/>
    <w:rsid w:val="00F23B70"/>
    <w:rsid w:val="00F24D5B"/>
    <w:rsid w:val="00F259E1"/>
    <w:rsid w:val="00F31367"/>
    <w:rsid w:val="00F31C6E"/>
    <w:rsid w:val="00F37C24"/>
    <w:rsid w:val="00F430EA"/>
    <w:rsid w:val="00F51831"/>
    <w:rsid w:val="00F61103"/>
    <w:rsid w:val="00F62631"/>
    <w:rsid w:val="00F72C32"/>
    <w:rsid w:val="00F7422D"/>
    <w:rsid w:val="00F750C5"/>
    <w:rsid w:val="00F804A2"/>
    <w:rsid w:val="00F862A5"/>
    <w:rsid w:val="00F95A30"/>
    <w:rsid w:val="00F96AD6"/>
    <w:rsid w:val="00F96EC2"/>
    <w:rsid w:val="00FB2B0D"/>
    <w:rsid w:val="00FC05B1"/>
    <w:rsid w:val="00FC07F8"/>
    <w:rsid w:val="00FC0A03"/>
    <w:rsid w:val="00FC133B"/>
    <w:rsid w:val="00FC371A"/>
    <w:rsid w:val="00FC3EC9"/>
    <w:rsid w:val="00FD12E6"/>
    <w:rsid w:val="00FD3285"/>
    <w:rsid w:val="00FD5958"/>
    <w:rsid w:val="00FD6183"/>
    <w:rsid w:val="00FD77A8"/>
    <w:rsid w:val="00FD7D8C"/>
    <w:rsid w:val="00FE175D"/>
    <w:rsid w:val="00FE213C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02825"/>
  <w15:docId w15:val="{E042AAA2-90E2-439A-839C-B143DBF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99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868ED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68ED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60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99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5526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5526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85C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C1E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485C1E"/>
    <w:rPr>
      <w:vertAlign w:val="superscript"/>
    </w:rPr>
  </w:style>
  <w:style w:type="paragraph" w:customStyle="1" w:styleId="H3">
    <w:name w:val="H3"/>
    <w:basedOn w:val="Normln"/>
    <w:next w:val="Normln"/>
    <w:uiPriority w:val="99"/>
    <w:rsid w:val="00BB293C"/>
    <w:pPr>
      <w:keepNext/>
      <w:spacing w:before="100" w:after="100"/>
      <w:outlineLvl w:val="3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sid w:val="00DB7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295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295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F862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522D4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2D47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22D47"/>
    <w:rPr>
      <w:vertAlign w:val="superscript"/>
    </w:rPr>
  </w:style>
  <w:style w:type="paragraph" w:styleId="Revize">
    <w:name w:val="Revision"/>
    <w:hidden/>
    <w:uiPriority w:val="99"/>
    <w:semiHidden/>
    <w:rsid w:val="00E85D66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868E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868ED"/>
    <w:rPr>
      <w:rFonts w:ascii="Times New Roman" w:hAnsi="Times New Roman" w:cs="Times New Roman"/>
      <w:sz w:val="24"/>
      <w:szCs w:val="24"/>
    </w:rPr>
  </w:style>
  <w:style w:type="paragraph" w:customStyle="1" w:styleId="ablonyUpce">
    <w:name w:val="Šablony Upce"/>
    <w:basedOn w:val="Normln"/>
    <w:uiPriority w:val="99"/>
    <w:rsid w:val="00E868ED"/>
    <w:pPr>
      <w:spacing w:after="200" w:line="300" w:lineRule="exact"/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rsid w:val="00E86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68E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86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8ED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161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572"/>
    <w:rPr>
      <w:rFonts w:ascii="Times New Roman" w:hAnsi="Times New Roman" w:cs="Times New Roman"/>
      <w:sz w:val="24"/>
      <w:szCs w:val="24"/>
    </w:rPr>
  </w:style>
  <w:style w:type="paragraph" w:customStyle="1" w:styleId="ablonyUPce0">
    <w:name w:val="Šablony UPce"/>
    <w:basedOn w:val="Normln"/>
    <w:uiPriority w:val="99"/>
    <w:rsid w:val="009179E7"/>
    <w:pPr>
      <w:suppressAutoHyphens/>
      <w:spacing w:line="300" w:lineRule="exact"/>
      <w:jc w:val="both"/>
    </w:pPr>
    <w:rPr>
      <w:sz w:val="22"/>
      <w:szCs w:val="22"/>
      <w:lang w:eastAsia="ar-SA"/>
    </w:rPr>
  </w:style>
  <w:style w:type="paragraph" w:styleId="Zkladntext3">
    <w:name w:val="Body Text 3"/>
    <w:basedOn w:val="Normln"/>
    <w:link w:val="Zkladntext3Char"/>
    <w:uiPriority w:val="99"/>
    <w:rsid w:val="006751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7518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42FEF24D</Template>
  <TotalTime>7</TotalTime>
  <Pages>4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otevírání obálek, posuzování a hodnocení nabídek</vt:lpstr>
    </vt:vector>
  </TitlesOfParts>
  <Company>UPa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otevírání obálek, posuzování a hodnocení nabídek</dc:title>
  <dc:subject/>
  <dc:creator>paho3270</dc:creator>
  <cp:keywords/>
  <dc:description/>
  <cp:lastModifiedBy>Radim Novák</cp:lastModifiedBy>
  <cp:revision>3</cp:revision>
  <cp:lastPrinted>2019-09-25T12:18:00Z</cp:lastPrinted>
  <dcterms:created xsi:type="dcterms:W3CDTF">2019-10-22T07:15:00Z</dcterms:created>
  <dcterms:modified xsi:type="dcterms:W3CDTF">2019-10-22T07:22:00Z</dcterms:modified>
</cp:coreProperties>
</file>