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13" w:rsidRPr="00D70913" w:rsidRDefault="00D70913" w:rsidP="00D7091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D70913">
        <w:rPr>
          <w:rFonts w:ascii="Times New Roman" w:eastAsia="Calibri" w:hAnsi="Times New Roman" w:cs="Times New Roman"/>
          <w:b/>
        </w:rPr>
        <w:t>SPORTOVNÍ GYMNÁZIUM, PARDUBICE, DAŠICKÁ 268</w:t>
      </w:r>
    </w:p>
    <w:p w:rsidR="00D70913" w:rsidRPr="00D70913" w:rsidRDefault="004148A7">
      <w:pPr>
        <w:spacing w:line="240" w:lineRule="auto"/>
        <w:rPr>
          <w:rFonts w:ascii="Times New Roman" w:eastAsia="Calibri" w:hAnsi="Times New Roman" w:cs="Times New Roman"/>
        </w:rPr>
      </w:pPr>
      <w:r w:rsidRPr="00D70913">
        <w:rPr>
          <w:rFonts w:ascii="Times New Roman" w:eastAsia="Calibri" w:hAnsi="Times New Roman" w:cs="Times New Roman"/>
          <w:b/>
          <w:sz w:val="20"/>
          <w:szCs w:val="20"/>
        </w:rPr>
        <w:t>J</w:t>
      </w:r>
      <w:r w:rsidRPr="00D70913">
        <w:rPr>
          <w:rFonts w:ascii="Times New Roman" w:eastAsia="Calibri" w:hAnsi="Times New Roman" w:cs="Times New Roman"/>
          <w:b/>
        </w:rPr>
        <w:t>méno:</w:t>
      </w:r>
      <w:r w:rsidRPr="00D70913">
        <w:rPr>
          <w:rFonts w:ascii="Times New Roman" w:eastAsia="Calibri" w:hAnsi="Times New Roman" w:cs="Times New Roman"/>
        </w:rPr>
        <w:t xml:space="preserve"> </w:t>
      </w:r>
    </w:p>
    <w:p w:rsidR="00D70913" w:rsidRPr="00D70913" w:rsidRDefault="004148A7">
      <w:pPr>
        <w:spacing w:line="240" w:lineRule="auto"/>
        <w:rPr>
          <w:rFonts w:ascii="Times New Roman" w:eastAsia="Calibri" w:hAnsi="Times New Roman" w:cs="Times New Roman"/>
        </w:rPr>
      </w:pPr>
      <w:r w:rsidRPr="00D70913">
        <w:rPr>
          <w:rFonts w:ascii="Times New Roman" w:eastAsia="Calibri" w:hAnsi="Times New Roman" w:cs="Times New Roman"/>
          <w:b/>
        </w:rPr>
        <w:t>Třída:</w:t>
      </w:r>
      <w:r w:rsidRPr="00D70913">
        <w:rPr>
          <w:rFonts w:ascii="Times New Roman" w:eastAsia="Calibri" w:hAnsi="Times New Roman" w:cs="Times New Roman"/>
        </w:rPr>
        <w:t xml:space="preserve"> </w:t>
      </w:r>
    </w:p>
    <w:p w:rsidR="00D70913" w:rsidRDefault="00D70913">
      <w:pPr>
        <w:spacing w:line="240" w:lineRule="auto"/>
        <w:rPr>
          <w:rFonts w:ascii="Times New Roman" w:eastAsia="Calibri" w:hAnsi="Times New Roman" w:cs="Times New Roman"/>
          <w:b/>
        </w:rPr>
      </w:pPr>
      <w:r w:rsidRPr="00D70913">
        <w:rPr>
          <w:rFonts w:ascii="Times New Roman" w:eastAsia="Calibri" w:hAnsi="Times New Roman" w:cs="Times New Roman"/>
          <w:b/>
        </w:rPr>
        <w:t xml:space="preserve">Školní rok: </w:t>
      </w:r>
    </w:p>
    <w:p w:rsidR="00FD1F78" w:rsidRPr="00D70913" w:rsidRDefault="00FD1F78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FD1F78" w:rsidRDefault="004148A7" w:rsidP="00FD1F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0913">
        <w:rPr>
          <w:rFonts w:ascii="Times New Roman" w:eastAsia="Calibri" w:hAnsi="Times New Roman" w:cs="Times New Roman"/>
          <w:b/>
          <w:sz w:val="28"/>
          <w:szCs w:val="28"/>
        </w:rPr>
        <w:t>SEZNAM LITERÁRNÍCH DĚL K ÚSTNÍ MATURITNÍ ZKOUŠCE Z ČESKÉHO JAZYKA A LITERATURY</w:t>
      </w:r>
    </w:p>
    <w:p w:rsidR="00FD1F78" w:rsidRPr="00FD1F78" w:rsidRDefault="00FD1F78" w:rsidP="00FD1F7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15C8" w:rsidRPr="00D70913" w:rsidRDefault="004148A7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b/>
        </w:rPr>
      </w:pPr>
      <w:r w:rsidRPr="00D70913">
        <w:rPr>
          <w:rFonts w:ascii="Times New Roman" w:eastAsia="Calibri" w:hAnsi="Times New Roman" w:cs="Times New Roman"/>
          <w:b/>
        </w:rPr>
        <w:t>Světová a</w:t>
      </w:r>
      <w:r w:rsidR="00FD1F78">
        <w:rPr>
          <w:rFonts w:ascii="Times New Roman" w:eastAsia="Calibri" w:hAnsi="Times New Roman" w:cs="Times New Roman"/>
          <w:b/>
        </w:rPr>
        <w:t xml:space="preserve"> česká literatura do konce 18. s</w:t>
      </w:r>
      <w:r w:rsidRPr="00D70913">
        <w:rPr>
          <w:rFonts w:ascii="Times New Roman" w:eastAsia="Calibri" w:hAnsi="Times New Roman" w:cs="Times New Roman"/>
          <w:b/>
        </w:rPr>
        <w:t>toletí</w:t>
      </w:r>
    </w:p>
    <w:p w:rsidR="00BF15C8" w:rsidRPr="00D70913" w:rsidRDefault="004148A7">
      <w:pPr>
        <w:numPr>
          <w:ilvl w:val="0"/>
          <w:numId w:val="1"/>
        </w:numPr>
        <w:ind w:left="1080" w:hanging="360"/>
        <w:rPr>
          <w:rFonts w:ascii="Times New Roman" w:eastAsia="Calibri" w:hAnsi="Times New Roman" w:cs="Times New Roman"/>
        </w:rPr>
      </w:pPr>
      <w:r w:rsidRPr="00D70913">
        <w:rPr>
          <w:rFonts w:ascii="Times New Roman" w:eastAsia="Calibri" w:hAnsi="Times New Roman" w:cs="Times New Roman"/>
        </w:rPr>
        <w:t xml:space="preserve">1) </w:t>
      </w:r>
    </w:p>
    <w:p w:rsidR="00FD1F78" w:rsidRPr="00FD1F78" w:rsidRDefault="004148A7" w:rsidP="00FD1F78">
      <w:pPr>
        <w:numPr>
          <w:ilvl w:val="0"/>
          <w:numId w:val="1"/>
        </w:numPr>
        <w:ind w:left="1080" w:hanging="360"/>
        <w:rPr>
          <w:rFonts w:ascii="Times New Roman" w:eastAsia="Calibri" w:hAnsi="Times New Roman" w:cs="Times New Roman"/>
        </w:rPr>
      </w:pPr>
      <w:r w:rsidRPr="00D70913">
        <w:rPr>
          <w:rFonts w:ascii="Times New Roman" w:eastAsia="Calibri" w:hAnsi="Times New Roman" w:cs="Times New Roman"/>
        </w:rPr>
        <w:t xml:space="preserve">2) </w:t>
      </w:r>
    </w:p>
    <w:p w:rsidR="00FD1F78" w:rsidRPr="00FD1F78" w:rsidRDefault="00FD1F78" w:rsidP="00FD1F78">
      <w:pPr>
        <w:numPr>
          <w:ilvl w:val="0"/>
          <w:numId w:val="1"/>
        </w:numPr>
        <w:ind w:left="720" w:hanging="360"/>
        <w:rPr>
          <w:rFonts w:ascii="Times New Roman" w:eastAsia="Calibri" w:hAnsi="Times New Roman" w:cs="Times New Roman"/>
          <w:b/>
        </w:rPr>
      </w:pPr>
      <w:r w:rsidRPr="00D70913">
        <w:rPr>
          <w:rFonts w:ascii="Times New Roman" w:eastAsia="Calibri" w:hAnsi="Times New Roman" w:cs="Times New Roman"/>
          <w:b/>
        </w:rPr>
        <w:t>Světová a</w:t>
      </w:r>
      <w:r>
        <w:rPr>
          <w:rFonts w:ascii="Times New Roman" w:eastAsia="Calibri" w:hAnsi="Times New Roman" w:cs="Times New Roman"/>
          <w:b/>
        </w:rPr>
        <w:t xml:space="preserve"> česká literatura 19. s</w:t>
      </w:r>
      <w:r w:rsidRPr="00D70913">
        <w:rPr>
          <w:rFonts w:ascii="Times New Roman" w:eastAsia="Calibri" w:hAnsi="Times New Roman" w:cs="Times New Roman"/>
          <w:b/>
        </w:rPr>
        <w:t>toletí</w:t>
      </w:r>
    </w:p>
    <w:p w:rsidR="00BF15C8" w:rsidRPr="00D70913" w:rsidRDefault="004148A7">
      <w:pPr>
        <w:numPr>
          <w:ilvl w:val="0"/>
          <w:numId w:val="1"/>
        </w:numPr>
        <w:ind w:left="1080" w:hanging="360"/>
        <w:rPr>
          <w:rFonts w:ascii="Times New Roman" w:eastAsia="Calibri" w:hAnsi="Times New Roman" w:cs="Times New Roman"/>
        </w:rPr>
      </w:pPr>
      <w:r w:rsidRPr="00D70913">
        <w:rPr>
          <w:rFonts w:ascii="Times New Roman" w:eastAsia="Calibri" w:hAnsi="Times New Roman" w:cs="Times New Roman"/>
        </w:rPr>
        <w:t xml:space="preserve">3) </w:t>
      </w:r>
    </w:p>
    <w:p w:rsidR="00BF15C8" w:rsidRPr="00D70913" w:rsidRDefault="004148A7">
      <w:pPr>
        <w:numPr>
          <w:ilvl w:val="0"/>
          <w:numId w:val="1"/>
        </w:numPr>
        <w:ind w:left="1080" w:hanging="360"/>
        <w:rPr>
          <w:rFonts w:ascii="Times New Roman" w:eastAsia="Calibri" w:hAnsi="Times New Roman" w:cs="Times New Roman"/>
        </w:rPr>
      </w:pPr>
      <w:r w:rsidRPr="00D70913">
        <w:rPr>
          <w:rFonts w:ascii="Times New Roman" w:eastAsia="Calibri" w:hAnsi="Times New Roman" w:cs="Times New Roman"/>
        </w:rPr>
        <w:t xml:space="preserve">4) </w:t>
      </w:r>
    </w:p>
    <w:p w:rsidR="00BF15C8" w:rsidRPr="00FD1F78" w:rsidRDefault="004148A7" w:rsidP="00FD1F78">
      <w:pPr>
        <w:numPr>
          <w:ilvl w:val="0"/>
          <w:numId w:val="1"/>
        </w:numPr>
        <w:ind w:left="1080" w:hanging="360"/>
        <w:rPr>
          <w:rFonts w:ascii="Times New Roman" w:eastAsia="Calibri" w:hAnsi="Times New Roman" w:cs="Times New Roman"/>
        </w:rPr>
      </w:pPr>
      <w:r w:rsidRPr="00D70913">
        <w:rPr>
          <w:rFonts w:ascii="Times New Roman" w:eastAsia="Calibri" w:hAnsi="Times New Roman" w:cs="Times New Roman"/>
        </w:rPr>
        <w:t xml:space="preserve">5) </w:t>
      </w:r>
    </w:p>
    <w:p w:rsidR="00BF15C8" w:rsidRPr="00D70913" w:rsidRDefault="004148A7">
      <w:pPr>
        <w:numPr>
          <w:ilvl w:val="0"/>
          <w:numId w:val="2"/>
        </w:numPr>
        <w:ind w:left="720" w:hanging="360"/>
        <w:rPr>
          <w:rFonts w:ascii="Times New Roman" w:eastAsia="Calibri" w:hAnsi="Times New Roman" w:cs="Times New Roman"/>
          <w:b/>
        </w:rPr>
      </w:pPr>
      <w:r w:rsidRPr="00D70913">
        <w:rPr>
          <w:rFonts w:ascii="Times New Roman" w:eastAsia="Calibri" w:hAnsi="Times New Roman" w:cs="Times New Roman"/>
          <w:b/>
        </w:rPr>
        <w:t xml:space="preserve">Světová literatura 20. a </w:t>
      </w:r>
      <w:r w:rsidR="00FD1F78">
        <w:rPr>
          <w:rFonts w:ascii="Times New Roman" w:eastAsia="Calibri" w:hAnsi="Times New Roman" w:cs="Times New Roman"/>
          <w:b/>
        </w:rPr>
        <w:t>21. s</w:t>
      </w:r>
      <w:r w:rsidRPr="00D70913">
        <w:rPr>
          <w:rFonts w:ascii="Times New Roman" w:eastAsia="Calibri" w:hAnsi="Times New Roman" w:cs="Times New Roman"/>
          <w:b/>
        </w:rPr>
        <w:t>toletí</w:t>
      </w:r>
    </w:p>
    <w:p w:rsidR="00BF15C8" w:rsidRPr="00D70913" w:rsidRDefault="00FD1F78">
      <w:pPr>
        <w:numPr>
          <w:ilvl w:val="0"/>
          <w:numId w:val="2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4148A7" w:rsidRPr="00D70913">
        <w:rPr>
          <w:rFonts w:ascii="Times New Roman" w:eastAsia="Calibri" w:hAnsi="Times New Roman" w:cs="Times New Roman"/>
        </w:rPr>
        <w:t xml:space="preserve">) </w:t>
      </w:r>
    </w:p>
    <w:p w:rsidR="00BF15C8" w:rsidRPr="00D70913" w:rsidRDefault="00FD1F78">
      <w:pPr>
        <w:numPr>
          <w:ilvl w:val="0"/>
          <w:numId w:val="2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</w:t>
      </w:r>
      <w:r w:rsidR="004148A7" w:rsidRPr="00D70913">
        <w:rPr>
          <w:rFonts w:ascii="Times New Roman" w:eastAsia="Calibri" w:hAnsi="Times New Roman" w:cs="Times New Roman"/>
        </w:rPr>
        <w:t xml:space="preserve">) </w:t>
      </w:r>
    </w:p>
    <w:p w:rsidR="00BF15C8" w:rsidRPr="00D70913" w:rsidRDefault="00FD1F78">
      <w:pPr>
        <w:numPr>
          <w:ilvl w:val="0"/>
          <w:numId w:val="2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8</w:t>
      </w:r>
      <w:r w:rsidR="004148A7" w:rsidRPr="00D70913">
        <w:rPr>
          <w:rFonts w:ascii="Times New Roman" w:eastAsia="Calibri" w:hAnsi="Times New Roman" w:cs="Times New Roman"/>
        </w:rPr>
        <w:t xml:space="preserve">) </w:t>
      </w:r>
    </w:p>
    <w:p w:rsidR="00BF15C8" w:rsidRPr="00D70913" w:rsidRDefault="00FD1F78">
      <w:pPr>
        <w:numPr>
          <w:ilvl w:val="0"/>
          <w:numId w:val="2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9</w:t>
      </w:r>
      <w:r w:rsidR="004148A7" w:rsidRPr="00D70913">
        <w:rPr>
          <w:rFonts w:ascii="Times New Roman" w:eastAsia="Calibri" w:hAnsi="Times New Roman" w:cs="Times New Roman"/>
        </w:rPr>
        <w:t xml:space="preserve">) </w:t>
      </w:r>
    </w:p>
    <w:p w:rsidR="00BF15C8" w:rsidRPr="00D70913" w:rsidRDefault="00FD1F78">
      <w:pPr>
        <w:numPr>
          <w:ilvl w:val="0"/>
          <w:numId w:val="3"/>
        </w:numPr>
        <w:ind w:left="72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Česká literatura 20. a 21. s</w:t>
      </w:r>
      <w:r w:rsidR="004148A7" w:rsidRPr="00D70913">
        <w:rPr>
          <w:rFonts w:ascii="Times New Roman" w:eastAsia="Calibri" w:hAnsi="Times New Roman" w:cs="Times New Roman"/>
          <w:b/>
        </w:rPr>
        <w:t>toletí</w:t>
      </w:r>
    </w:p>
    <w:p w:rsidR="00FD1F78" w:rsidRPr="00D70913" w:rsidRDefault="00FD1F78" w:rsidP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</w:t>
      </w:r>
      <w:r w:rsidRPr="00D70913">
        <w:rPr>
          <w:rFonts w:ascii="Times New Roman" w:eastAsia="Calibri" w:hAnsi="Times New Roman" w:cs="Times New Roman"/>
        </w:rPr>
        <w:t xml:space="preserve">) </w:t>
      </w:r>
    </w:p>
    <w:p w:rsidR="00FD1F78" w:rsidRPr="00D70913" w:rsidRDefault="00FD1F78" w:rsidP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11</w:t>
      </w:r>
      <w:r w:rsidRPr="00D70913">
        <w:rPr>
          <w:rFonts w:ascii="Times New Roman" w:eastAsia="Calibri" w:hAnsi="Times New Roman" w:cs="Times New Roman"/>
        </w:rPr>
        <w:t xml:space="preserve">) </w:t>
      </w:r>
    </w:p>
    <w:p w:rsidR="00FD1F78" w:rsidRPr="00D70913" w:rsidRDefault="00FD1F78" w:rsidP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 w:rsidRPr="00D70913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2</w:t>
      </w:r>
      <w:r w:rsidRPr="00D70913">
        <w:rPr>
          <w:rFonts w:ascii="Times New Roman" w:eastAsia="Calibri" w:hAnsi="Times New Roman" w:cs="Times New Roman"/>
        </w:rPr>
        <w:t xml:space="preserve">) </w:t>
      </w:r>
    </w:p>
    <w:p w:rsidR="00BF15C8" w:rsidRPr="00D70913" w:rsidRDefault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13</w:t>
      </w:r>
      <w:r w:rsidR="004148A7" w:rsidRPr="00D70913">
        <w:rPr>
          <w:rFonts w:ascii="Times New Roman" w:eastAsia="Calibri" w:hAnsi="Times New Roman" w:cs="Times New Roman"/>
        </w:rPr>
        <w:t xml:space="preserve">) </w:t>
      </w:r>
    </w:p>
    <w:p w:rsidR="00BF15C8" w:rsidRPr="00D70913" w:rsidRDefault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</w:t>
      </w:r>
      <w:r w:rsidR="004148A7" w:rsidRPr="00D70913">
        <w:rPr>
          <w:rFonts w:ascii="Times New Roman" w:eastAsia="Calibri" w:hAnsi="Times New Roman" w:cs="Times New Roman"/>
        </w:rPr>
        <w:t xml:space="preserve">) </w:t>
      </w:r>
    </w:p>
    <w:p w:rsidR="00BF15C8" w:rsidRPr="00D70913" w:rsidRDefault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15</w:t>
      </w:r>
      <w:r w:rsidR="004148A7" w:rsidRPr="00D70913">
        <w:rPr>
          <w:rFonts w:ascii="Times New Roman" w:eastAsia="Calibri" w:hAnsi="Times New Roman" w:cs="Times New Roman"/>
        </w:rPr>
        <w:t xml:space="preserve">)  </w:t>
      </w:r>
    </w:p>
    <w:p w:rsidR="00BF15C8" w:rsidRDefault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16</w:t>
      </w:r>
      <w:r w:rsidR="004148A7" w:rsidRPr="00D70913">
        <w:rPr>
          <w:rFonts w:ascii="Times New Roman" w:eastAsia="Calibri" w:hAnsi="Times New Roman" w:cs="Times New Roman"/>
        </w:rPr>
        <w:t xml:space="preserve">) </w:t>
      </w:r>
    </w:p>
    <w:p w:rsidR="00FD1F78" w:rsidRDefault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17)</w:t>
      </w:r>
    </w:p>
    <w:p w:rsidR="00FD1F78" w:rsidRDefault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18)</w:t>
      </w:r>
    </w:p>
    <w:p w:rsidR="00FD1F78" w:rsidRDefault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19)</w:t>
      </w:r>
    </w:p>
    <w:p w:rsidR="00BF15C8" w:rsidRPr="00FD1F78" w:rsidRDefault="00FD1F78" w:rsidP="00FD1F78">
      <w:pPr>
        <w:numPr>
          <w:ilvl w:val="0"/>
          <w:numId w:val="3"/>
        </w:numPr>
        <w:ind w:left="1080" w:hanging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20)</w:t>
      </w:r>
    </w:p>
    <w:sectPr w:rsidR="00BF15C8" w:rsidRPr="00FD1F78" w:rsidSect="00FD1F7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10B"/>
    <w:multiLevelType w:val="multilevel"/>
    <w:tmpl w:val="7616C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2F024B"/>
    <w:multiLevelType w:val="multilevel"/>
    <w:tmpl w:val="59E067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A5695"/>
    <w:multiLevelType w:val="multilevel"/>
    <w:tmpl w:val="9F12FA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C8"/>
    <w:rsid w:val="004148A7"/>
    <w:rsid w:val="009B2AA8"/>
    <w:rsid w:val="00BF15C8"/>
    <w:rsid w:val="00D70913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99218888</Template>
  <TotalTime>0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sgpce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Kubrycht</dc:creator>
  <cp:lastModifiedBy>Libor Kubrycht</cp:lastModifiedBy>
  <cp:revision>2</cp:revision>
  <cp:lastPrinted>2015-03-06T12:23:00Z</cp:lastPrinted>
  <dcterms:created xsi:type="dcterms:W3CDTF">2015-03-06T12:26:00Z</dcterms:created>
  <dcterms:modified xsi:type="dcterms:W3CDTF">2015-03-06T12:26:00Z</dcterms:modified>
</cp:coreProperties>
</file>